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EA" w:rsidRPr="00DD44CF" w:rsidRDefault="009545EA" w:rsidP="009545EA">
      <w:pPr>
        <w:shd w:val="clear" w:color="auto" w:fill="FFFFFF"/>
        <w:jc w:val="center"/>
        <w:rPr>
          <w:b/>
        </w:rPr>
      </w:pPr>
      <w:r w:rsidRPr="00DD44CF">
        <w:rPr>
          <w:b/>
        </w:rPr>
        <w:t>МИНИСТЕРСТВО ОБРАЗОВАНИЯ САРАТОВСКОЙ ОБЛАСТИ</w:t>
      </w:r>
    </w:p>
    <w:p w:rsidR="009545EA" w:rsidRPr="00DD44CF" w:rsidRDefault="009545EA" w:rsidP="009545EA">
      <w:pPr>
        <w:shd w:val="clear" w:color="auto" w:fill="FFFFFF"/>
        <w:jc w:val="center"/>
        <w:rPr>
          <w:b/>
        </w:rPr>
      </w:pPr>
      <w:r w:rsidRPr="00DD44CF">
        <w:rPr>
          <w:b/>
        </w:rPr>
        <w:t>Государственное  автономное профессиональное образовательное учреждение Саратовской области</w:t>
      </w:r>
    </w:p>
    <w:p w:rsidR="009545EA" w:rsidRPr="00DD44CF" w:rsidRDefault="009545EA" w:rsidP="009545EA">
      <w:pPr>
        <w:shd w:val="clear" w:color="auto" w:fill="FFFFFF"/>
        <w:jc w:val="center"/>
        <w:rPr>
          <w:b/>
        </w:rPr>
      </w:pPr>
      <w:r w:rsidRPr="00DD44CF">
        <w:rPr>
          <w:b/>
        </w:rPr>
        <w:t>«Саратовский техникум отраслевых технологий»</w:t>
      </w:r>
    </w:p>
    <w:p w:rsidR="009545EA" w:rsidRPr="00DD44CF" w:rsidRDefault="009545EA" w:rsidP="009545EA">
      <w:pPr>
        <w:shd w:val="clear" w:color="auto" w:fill="FFFFFF"/>
        <w:jc w:val="center"/>
        <w:rPr>
          <w:b/>
        </w:rPr>
      </w:pPr>
    </w:p>
    <w:p w:rsidR="009545EA" w:rsidRPr="00DD44CF" w:rsidRDefault="009545EA" w:rsidP="009545EA">
      <w:pPr>
        <w:shd w:val="clear" w:color="auto" w:fill="FFFFFF"/>
      </w:pPr>
    </w:p>
    <w:p w:rsidR="009545EA" w:rsidRPr="00DD44CF" w:rsidRDefault="009545EA" w:rsidP="009545EA">
      <w:pPr>
        <w:shd w:val="clear" w:color="auto" w:fill="FFFFFF"/>
      </w:pPr>
    </w:p>
    <w:p w:rsidR="009545EA" w:rsidRPr="00DD44CF" w:rsidRDefault="009545EA" w:rsidP="009545EA">
      <w:pPr>
        <w:shd w:val="clear" w:color="auto" w:fill="FFFFFF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  <w:rPr>
          <w:b/>
          <w:color w:val="000000"/>
        </w:rPr>
      </w:pPr>
      <w:r w:rsidRPr="00DD44CF">
        <w:rPr>
          <w:b/>
        </w:rPr>
        <w:t xml:space="preserve">РАБОЧАЯ ПРОГРАММА УЧЕБНОЙ ДИСЦИПЛИНЫ </w:t>
      </w:r>
    </w:p>
    <w:p w:rsidR="009545EA" w:rsidRPr="000431C1" w:rsidRDefault="002C7A19" w:rsidP="009545EA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34"/>
        </w:rPr>
      </w:pPr>
      <w:r>
        <w:rPr>
          <w:b/>
          <w:color w:val="000000"/>
          <w:spacing w:val="34"/>
        </w:rPr>
        <w:t>ЧЕРЧЕНИЕ</w:t>
      </w:r>
    </w:p>
    <w:p w:rsidR="009545EA" w:rsidRPr="000431C1" w:rsidRDefault="009545EA" w:rsidP="009545EA">
      <w:pPr>
        <w:shd w:val="clear" w:color="auto" w:fill="FFFFFF"/>
        <w:tabs>
          <w:tab w:val="left" w:pos="1134"/>
        </w:tabs>
        <w:rPr>
          <w:b/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2017</w:t>
      </w:r>
    </w:p>
    <w:p w:rsidR="009545EA" w:rsidRPr="00DD44CF" w:rsidRDefault="009545EA" w:rsidP="009545EA">
      <w:r w:rsidRPr="00DD44CF">
        <w:rPr>
          <w:b/>
        </w:rPr>
        <w:br w:type="page"/>
      </w:r>
    </w:p>
    <w:p w:rsidR="0071615C" w:rsidRPr="000D249C" w:rsidRDefault="0071615C" w:rsidP="0071615C"/>
    <w:p w:rsidR="0071615C" w:rsidRPr="000D249C" w:rsidRDefault="0071615C" w:rsidP="0071615C">
      <w:pPr>
        <w:ind w:firstLine="708"/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71615C" w:rsidRPr="00D4676D" w:rsidTr="005D5FE2">
        <w:tc>
          <w:tcPr>
            <w:tcW w:w="4820" w:type="dxa"/>
          </w:tcPr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1615C" w:rsidRPr="00281E9F" w:rsidRDefault="0071615C" w:rsidP="005D5F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281E9F">
              <w:rPr>
                <w:rFonts w:ascii="Times New Roman" w:hAnsi="Times New Roman"/>
                <w:sz w:val="24"/>
                <w:szCs w:val="24"/>
              </w:rPr>
              <w:t>ООП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«_______»_____________201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«_______»_____________2019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.</w:t>
            </w:r>
          </w:p>
        </w:tc>
      </w:tr>
    </w:tbl>
    <w:p w:rsidR="0071615C" w:rsidRPr="00D4676D" w:rsidRDefault="0071615C" w:rsidP="0071615C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71615C" w:rsidRPr="00D4676D" w:rsidTr="005D5FE2">
        <w:tc>
          <w:tcPr>
            <w:tcW w:w="4820" w:type="dxa"/>
          </w:tcPr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b/>
                <w:color w:val="000000"/>
              </w:rPr>
              <w:t>ОДОБРЕНО</w:t>
            </w:r>
            <w:r w:rsidRPr="00FA77CB">
              <w:rPr>
                <w:color w:val="000000"/>
              </w:rPr>
              <w:t xml:space="preserve"> на </w:t>
            </w:r>
            <w:r w:rsidRPr="00A34543">
              <w:t xml:space="preserve">заседании  предметно-цикловой комиссии </w:t>
            </w:r>
            <w:r>
              <w:rPr>
                <w:color w:val="000000"/>
              </w:rPr>
              <w:t>________________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7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8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9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</w:t>
            </w:r>
            <w:r>
              <w:rPr>
                <w:color w:val="000000"/>
              </w:rPr>
              <w:t>20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</w:tc>
      </w:tr>
    </w:tbl>
    <w:p w:rsidR="0071615C" w:rsidRPr="000D249C" w:rsidRDefault="0071615C" w:rsidP="0071615C">
      <w:pPr>
        <w:rPr>
          <w:b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977"/>
        <w:gridCol w:w="7229"/>
      </w:tblGrid>
      <w:tr w:rsidR="0071615C" w:rsidRPr="000D249C" w:rsidTr="005D5FE2">
        <w:tc>
          <w:tcPr>
            <w:tcW w:w="2977" w:type="dxa"/>
          </w:tcPr>
          <w:p w:rsidR="0071615C" w:rsidRPr="000D249C" w:rsidRDefault="0071615C" w:rsidP="005D5FE2">
            <w:pPr>
              <w:rPr>
                <w:b/>
              </w:rPr>
            </w:pPr>
            <w:r w:rsidRPr="000D249C">
              <w:rPr>
                <w:b/>
              </w:rPr>
              <w:t>Составител</w:t>
            </w:r>
            <w:proofErr w:type="gramStart"/>
            <w:r w:rsidRPr="000D249C">
              <w:rPr>
                <w:b/>
              </w:rPr>
              <w:t>ь(</w:t>
            </w:r>
            <w:proofErr w:type="gramEnd"/>
            <w:r w:rsidRPr="000D249C">
              <w:rPr>
                <w:b/>
              </w:rPr>
              <w:t>и) (автор):</w:t>
            </w:r>
          </w:p>
          <w:p w:rsidR="0071615C" w:rsidRPr="000D249C" w:rsidRDefault="0071615C" w:rsidP="005D5FE2"/>
        </w:tc>
        <w:tc>
          <w:tcPr>
            <w:tcW w:w="7229" w:type="dxa"/>
          </w:tcPr>
          <w:p w:rsidR="0071615C" w:rsidRPr="00281E9F" w:rsidRDefault="0071615C" w:rsidP="005D5FE2">
            <w:pPr>
              <w:rPr>
                <w:vertAlign w:val="superscript"/>
              </w:rPr>
            </w:pPr>
            <w:r>
              <w:rPr>
                <w:vertAlign w:val="superscript"/>
              </w:rPr>
              <w:t>преподаватель «А</w:t>
            </w:r>
            <w:r w:rsidRPr="00281E9F">
              <w:rPr>
                <w:vertAlign w:val="superscript"/>
              </w:rPr>
              <w:t>дминистративной географии</w:t>
            </w:r>
            <w:r>
              <w:rPr>
                <w:vertAlign w:val="superscript"/>
              </w:rPr>
              <w:t>»</w:t>
            </w:r>
            <w:r w:rsidRPr="00281E9F">
              <w:rPr>
                <w:vertAlign w:val="superscript"/>
              </w:rPr>
              <w:t xml:space="preserve"> первой категории </w:t>
            </w:r>
            <w:r>
              <w:rPr>
                <w:vertAlign w:val="superscript"/>
              </w:rPr>
              <w:t xml:space="preserve"> ГАПОУ СО «СТОТ» </w:t>
            </w:r>
            <w:r w:rsidRPr="00281E9F">
              <w:rPr>
                <w:vertAlign w:val="superscript"/>
              </w:rPr>
              <w:t>Горбачева Елена Вячеславовна</w:t>
            </w:r>
          </w:p>
          <w:p w:rsidR="0071615C" w:rsidRPr="00281E9F" w:rsidRDefault="0071615C" w:rsidP="005D5FE2">
            <w:pPr>
              <w:rPr>
                <w:vertAlign w:val="superscript"/>
              </w:rPr>
            </w:pPr>
          </w:p>
        </w:tc>
      </w:tr>
    </w:tbl>
    <w:p w:rsidR="0071615C" w:rsidRPr="000D249C" w:rsidRDefault="0071615C" w:rsidP="007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1615C" w:rsidRPr="000D249C" w:rsidRDefault="0071615C" w:rsidP="007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proofErr w:type="gramStart"/>
      <w:r w:rsidRPr="000D249C">
        <w:t>Рекомендована</w:t>
      </w:r>
      <w:proofErr w:type="gramEnd"/>
      <w:r w:rsidRPr="000D249C"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71615C" w:rsidRPr="00A94E5A" w:rsidRDefault="0071615C" w:rsidP="0071615C">
      <w:pPr>
        <w:pStyle w:val="a6"/>
        <w:jc w:val="center"/>
      </w:pPr>
      <w:r>
        <w:rPr>
          <w:rFonts w:ascii="Times New Roman" w:hAnsi="Times New Roman"/>
          <w:sz w:val="24"/>
          <w:szCs w:val="24"/>
        </w:rPr>
        <w:br w:type="page"/>
      </w:r>
    </w:p>
    <w:p w:rsidR="0071615C" w:rsidRPr="00A94E5A" w:rsidRDefault="00A4481A" w:rsidP="0071615C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A4481A">
        <w:rPr>
          <w:noProof/>
        </w:rPr>
        <w:lastRenderedPageBreak/>
        <w:pict>
          <v:rect id="_x0000_s1026" style="position:absolute;left:0;text-align:left;margin-left:454.3pt;margin-top:213.55pt;width:43.5pt;height:26.8pt;z-index:251660288" stroked="f"/>
        </w:pict>
      </w:r>
      <w:r w:rsidR="0071615C" w:rsidRPr="00A94E5A">
        <w:rPr>
          <w:b/>
          <w:bCs/>
        </w:rPr>
        <w:t>СОДЕРЖАНИЕ</w:t>
      </w:r>
    </w:p>
    <w:p w:rsidR="0071615C" w:rsidRPr="00A94E5A" w:rsidRDefault="0071615C" w:rsidP="007161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615C" w:rsidRPr="00A94E5A" w:rsidRDefault="0071615C" w:rsidP="0071615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116"/>
        <w:gridCol w:w="456"/>
      </w:tblGrid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 ПРОГРАММЫ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ГЕОГРАФИЯ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71615C" w:rsidP="005D5FE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СТРУКТУРА И СОДЕРЖАНИЕ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71615C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153D90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И ОЦЕНКА РЕЗУЛЬТАТОВ ОСВОЕНИЯ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71615C" w:rsidRPr="00A94E5A" w:rsidRDefault="00153D90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71615C" w:rsidRDefault="00A4481A" w:rsidP="0071615C">
      <w:pPr>
        <w:widowControl/>
        <w:autoSpaceDE/>
        <w:autoSpaceDN/>
        <w:adjustRightInd/>
        <w:jc w:val="center"/>
        <w:rPr>
          <w:b/>
        </w:rPr>
      </w:pPr>
      <w:r w:rsidRPr="00A4481A">
        <w:rPr>
          <w:noProof/>
        </w:rPr>
        <w:pict>
          <v:rect id="_x0000_s1027" style="position:absolute;left:0;text-align:left;margin-left:370.95pt;margin-top:516.9pt;width:222.75pt;height:119.25pt;z-index:251661312;mso-position-horizontal-relative:text;mso-position-vertical-relative:text" strokecolor="white"/>
        </w:pict>
      </w:r>
      <w:r w:rsidRPr="00A4481A">
        <w:rPr>
          <w:noProof/>
        </w:rPr>
        <w:pict>
          <v:rect id="_x0000_s1028" style="position:absolute;left:0;text-align:left;margin-left:350.15pt;margin-top:592.2pt;width:155.25pt;height:91.5pt;z-index:251662336;mso-position-horizontal-relative:text;mso-position-vertical-relative:text" strokecolor="white"/>
        </w:pict>
      </w:r>
      <w:r w:rsidRPr="00A4481A">
        <w:rPr>
          <w:noProof/>
        </w:rPr>
        <w:pict>
          <v:rect id="_x0000_s1029" style="position:absolute;left:0;text-align:left;margin-left:379.6pt;margin-top:507.15pt;width:120.55pt;height:39.35pt;z-index:251663360;mso-position-horizontal-relative:text;mso-position-vertical-relative:text" stroked="f"/>
        </w:pict>
      </w:r>
      <w:r w:rsidR="0071615C" w:rsidRPr="00A94E5A">
        <w:rPr>
          <w:b/>
          <w:bCs/>
        </w:rPr>
        <w:br w:type="page"/>
      </w:r>
      <w:r w:rsidR="0071615C" w:rsidRPr="00A94E5A">
        <w:rPr>
          <w:b/>
        </w:rPr>
        <w:lastRenderedPageBreak/>
        <w:t>1 ПАСПОРТ ПРОГРАММЫ УЧЕБНОЙ ДИСЦИПЛИНЫ</w:t>
      </w:r>
    </w:p>
    <w:p w:rsidR="0071615C" w:rsidRPr="00281E9F" w:rsidRDefault="002C7A19" w:rsidP="0071615C">
      <w:pPr>
        <w:ind w:firstLine="709"/>
        <w:jc w:val="center"/>
        <w:rPr>
          <w:b/>
        </w:rPr>
      </w:pPr>
      <w:r>
        <w:rPr>
          <w:b/>
        </w:rPr>
        <w:t>Черчение</w:t>
      </w:r>
    </w:p>
    <w:p w:rsidR="0071615C" w:rsidRPr="00A94E5A" w:rsidRDefault="0071615C" w:rsidP="0071615C">
      <w:pPr>
        <w:ind w:firstLine="709"/>
        <w:jc w:val="both"/>
        <w:rPr>
          <w:b/>
        </w:rPr>
      </w:pPr>
      <w:r w:rsidRPr="00A94E5A">
        <w:rPr>
          <w:b/>
        </w:rPr>
        <w:t>1.1 Область применения программы</w:t>
      </w:r>
    </w:p>
    <w:p w:rsidR="001B0525" w:rsidRDefault="0071615C" w:rsidP="001B0525">
      <w:pPr>
        <w:ind w:firstLine="709"/>
        <w:jc w:val="both"/>
      </w:pPr>
      <w:r w:rsidRPr="00692FD9">
        <w:rPr>
          <w:lang w:eastAsia="ar-SA"/>
        </w:rPr>
        <w:t xml:space="preserve">Программа учебной дисциплины общеобразовательного цикла </w:t>
      </w:r>
      <w:r>
        <w:rPr>
          <w:lang w:eastAsia="ar-SA"/>
        </w:rPr>
        <w:t>«</w:t>
      </w:r>
      <w:r w:rsidR="002C7A19">
        <w:rPr>
          <w:lang w:eastAsia="ar-SA"/>
        </w:rPr>
        <w:t>Черчение</w:t>
      </w:r>
      <w:r>
        <w:rPr>
          <w:b/>
        </w:rPr>
        <w:t xml:space="preserve">» </w:t>
      </w:r>
      <w:r w:rsidRPr="00692FD9">
        <w:rPr>
          <w:lang w:eastAsia="ar-SA"/>
        </w:rPr>
        <w:t xml:space="preserve">является частью </w:t>
      </w:r>
      <w:r w:rsidRPr="00692FD9">
        <w:t xml:space="preserve">программы подготовки </w:t>
      </w:r>
      <w:r w:rsidR="009545EA">
        <w:t>квалифицированных рабочих, служащих</w:t>
      </w:r>
      <w:r w:rsidRPr="00692FD9">
        <w:t xml:space="preserve"> в соответствии с требованиями ФГОС </w:t>
      </w:r>
    </w:p>
    <w:p w:rsidR="0071615C" w:rsidRPr="00A94E5A" w:rsidRDefault="0071615C" w:rsidP="001B0525">
      <w:pPr>
        <w:ind w:firstLine="709"/>
        <w:jc w:val="both"/>
        <w:rPr>
          <w:b/>
        </w:rPr>
      </w:pPr>
      <w:r w:rsidRPr="00301579">
        <w:rPr>
          <w:b/>
        </w:rPr>
        <w:t xml:space="preserve">Место дисциплины в структуре </w:t>
      </w:r>
      <w:r w:rsidRPr="00692FD9">
        <w:rPr>
          <w:b/>
        </w:rPr>
        <w:t>программы подготовки квалифицированных рабочих, служащих:</w:t>
      </w:r>
    </w:p>
    <w:p w:rsidR="0071615C" w:rsidRDefault="0071615C" w:rsidP="007161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 ходе освоения общеобразовательного цикла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168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178ED">
        <w:rPr>
          <w:rFonts w:ascii="Times New Roman" w:hAnsi="Times New Roman" w:cs="Times New Roman"/>
          <w:sz w:val="24"/>
          <w:szCs w:val="24"/>
        </w:rPr>
        <w:t>«</w:t>
      </w:r>
      <w:r w:rsidR="002C7A19">
        <w:rPr>
          <w:rFonts w:ascii="Times New Roman" w:hAnsi="Times New Roman" w:cs="Times New Roman"/>
          <w:sz w:val="24"/>
          <w:szCs w:val="24"/>
        </w:rPr>
        <w:t>Черчение</w:t>
      </w:r>
      <w:r w:rsidRPr="00D178ED">
        <w:rPr>
          <w:rFonts w:ascii="Times New Roman" w:hAnsi="Times New Roman" w:cs="Times New Roman"/>
          <w:sz w:val="24"/>
          <w:szCs w:val="24"/>
        </w:rPr>
        <w:t xml:space="preserve">» подготовки специалистов среднего звена формируются: </w:t>
      </w:r>
    </w:p>
    <w:p w:rsidR="00383957" w:rsidRPr="00383957" w:rsidRDefault="00383957" w:rsidP="00383957">
      <w:pPr>
        <w:widowControl/>
        <w:autoSpaceDE/>
        <w:autoSpaceDN/>
        <w:adjustRightInd/>
      </w:pPr>
      <w:proofErr w:type="gramStart"/>
      <w:r w:rsidRPr="00383957">
        <w:t>Личностные</w:t>
      </w:r>
      <w:proofErr w:type="gramEnd"/>
      <w:r w:rsidRPr="00383957">
        <w:t xml:space="preserve"> результаты–это</w:t>
      </w:r>
      <w:r>
        <w:t xml:space="preserve"> </w:t>
      </w:r>
      <w:r w:rsidRPr="00383957">
        <w:t>сформировавшаяся в образовательном процессе</w:t>
      </w:r>
      <w:r>
        <w:t xml:space="preserve"> </w:t>
      </w:r>
      <w:r w:rsidRPr="00383957">
        <w:t xml:space="preserve">система </w:t>
      </w:r>
    </w:p>
    <w:p w:rsidR="00383957" w:rsidRPr="00383957" w:rsidRDefault="00383957" w:rsidP="00383957">
      <w:pPr>
        <w:widowControl/>
        <w:autoSpaceDE/>
        <w:autoSpaceDN/>
        <w:adjustRightInd/>
      </w:pPr>
      <w:r w:rsidRPr="00383957">
        <w:t xml:space="preserve">ценностных отношений учащихся к себе, другим участникам </w:t>
      </w:r>
      <w:proofErr w:type="gramStart"/>
      <w:r w:rsidRPr="00383957">
        <w:t>образовательного</w:t>
      </w:r>
      <w:proofErr w:type="gramEnd"/>
      <w:r w:rsidRPr="00383957">
        <w:t xml:space="preserve"> </w:t>
      </w:r>
    </w:p>
    <w:p w:rsidR="00383957" w:rsidRPr="00383957" w:rsidRDefault="00383957" w:rsidP="00383957">
      <w:pPr>
        <w:widowControl/>
        <w:autoSpaceDE/>
        <w:autoSpaceDN/>
        <w:adjustRightInd/>
      </w:pPr>
      <w:r w:rsidRPr="00383957">
        <w:t xml:space="preserve">процесса, самому образовательному процессу, объектам познания, результатам </w:t>
      </w:r>
    </w:p>
    <w:p w:rsidR="00383957" w:rsidRPr="00383957" w:rsidRDefault="00383957" w:rsidP="00383957">
      <w:pPr>
        <w:widowControl/>
        <w:autoSpaceDE/>
        <w:autoSpaceDN/>
        <w:adjustRightInd/>
      </w:pPr>
      <w:r w:rsidRPr="00383957">
        <w:t>образовательной деятельности.</w:t>
      </w:r>
    </w:p>
    <w:p w:rsidR="00383957" w:rsidRPr="00383957" w:rsidRDefault="00383957" w:rsidP="00383957">
      <w:pPr>
        <w:widowControl/>
        <w:autoSpaceDE/>
        <w:autoSpaceDN/>
        <w:adjustRightInd/>
      </w:pPr>
      <w:r w:rsidRPr="00383957">
        <w:t>Основными личностными</w:t>
      </w:r>
      <w:r w:rsidR="000B4575">
        <w:t xml:space="preserve"> </w:t>
      </w:r>
      <w:r w:rsidRPr="00383957">
        <w:t>результатами, формируемыми</w:t>
      </w:r>
      <w:r w:rsidR="000B4575">
        <w:t xml:space="preserve"> </w:t>
      </w:r>
      <w:r w:rsidRPr="00383957">
        <w:t>при изучении черчения</w:t>
      </w:r>
    </w:p>
    <w:p w:rsidR="00383957" w:rsidRPr="00383957" w:rsidRDefault="00383957" w:rsidP="00383957">
      <w:pPr>
        <w:widowControl/>
        <w:autoSpaceDE/>
        <w:autoSpaceDN/>
        <w:adjustRightInd/>
      </w:pPr>
      <w:proofErr w:type="gramStart"/>
      <w:r w:rsidRPr="00383957">
        <w:t>в</w:t>
      </w:r>
      <w:proofErr w:type="gramEnd"/>
      <w:r w:rsidRPr="00383957">
        <w:t xml:space="preserve">  являются:</w:t>
      </w:r>
    </w:p>
    <w:p w:rsidR="00383957" w:rsidRPr="00383957" w:rsidRDefault="000B4575" w:rsidP="00383957">
      <w:pPr>
        <w:widowControl/>
        <w:autoSpaceDE/>
        <w:autoSpaceDN/>
        <w:adjustRightInd/>
      </w:pPr>
      <w:r>
        <w:t>-</w:t>
      </w:r>
      <w:r w:rsidR="00383957" w:rsidRPr="00383957">
        <w:t xml:space="preserve">наличие представлений о графической культуре как части мировой культуры; </w:t>
      </w:r>
    </w:p>
    <w:p w:rsidR="00383957" w:rsidRPr="00383957" w:rsidRDefault="000B4575" w:rsidP="00383957">
      <w:pPr>
        <w:widowControl/>
        <w:autoSpaceDE/>
        <w:autoSpaceDN/>
        <w:adjustRightInd/>
      </w:pPr>
      <w:r>
        <w:t>-</w:t>
      </w:r>
      <w:r w:rsidR="00383957" w:rsidRPr="00383957">
        <w:t>понимание роли графического языка</w:t>
      </w:r>
      <w:r>
        <w:t xml:space="preserve"> </w:t>
      </w:r>
      <w:r w:rsidR="00383957" w:rsidRPr="00383957">
        <w:t>в современном мире;</w:t>
      </w:r>
    </w:p>
    <w:p w:rsidR="00383957" w:rsidRPr="00383957" w:rsidRDefault="000B4575" w:rsidP="00383957">
      <w:pPr>
        <w:widowControl/>
        <w:autoSpaceDE/>
        <w:autoSpaceDN/>
        <w:adjustRightInd/>
      </w:pPr>
      <w:r>
        <w:t>-</w:t>
      </w:r>
      <w:r w:rsidR="00383957" w:rsidRPr="00383957">
        <w:t xml:space="preserve">владение первичными навыками анализа и критичной оценки получаемой информации; </w:t>
      </w:r>
    </w:p>
    <w:p w:rsidR="00383957" w:rsidRPr="00383957" w:rsidRDefault="000B4575" w:rsidP="00383957">
      <w:pPr>
        <w:widowControl/>
        <w:autoSpaceDE/>
        <w:autoSpaceDN/>
        <w:adjustRightInd/>
      </w:pPr>
      <w:r>
        <w:t>-</w:t>
      </w:r>
      <w:r w:rsidR="00383957" w:rsidRPr="00383957">
        <w:t xml:space="preserve">способность увязать учебное содержание с собственным жизненным опытом, понять значимость подготовки в области </w:t>
      </w:r>
      <w:r w:rsidR="00A93EB2">
        <w:t xml:space="preserve"> </w:t>
      </w:r>
      <w:r w:rsidR="00383957" w:rsidRPr="00383957">
        <w:t>графических изображений</w:t>
      </w:r>
      <w:r w:rsidR="00A93EB2">
        <w:t xml:space="preserve"> </w:t>
      </w:r>
      <w:r w:rsidR="00383957" w:rsidRPr="00383957">
        <w:t xml:space="preserve">в условиях развития информационного общества; </w:t>
      </w:r>
    </w:p>
    <w:p w:rsidR="00383957" w:rsidRPr="00383957" w:rsidRDefault="00A93EB2" w:rsidP="00383957">
      <w:pPr>
        <w:widowControl/>
        <w:autoSpaceDE/>
        <w:autoSpaceDN/>
        <w:adjustRightInd/>
      </w:pPr>
      <w:r>
        <w:t>-</w:t>
      </w:r>
      <w:r w:rsidR="00383957" w:rsidRPr="00383957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83957" w:rsidRPr="00383957" w:rsidRDefault="00A93EB2" w:rsidP="00383957">
      <w:pPr>
        <w:widowControl/>
        <w:autoSpaceDE/>
        <w:autoSpaceDN/>
        <w:adjustRightInd/>
      </w:pPr>
      <w:r>
        <w:t>-</w:t>
      </w:r>
      <w:r w:rsidR="00383957" w:rsidRPr="00383957">
        <w:t>способность и готовность к общению и сотрудничеству</w:t>
      </w:r>
      <w:r>
        <w:t xml:space="preserve"> </w:t>
      </w:r>
      <w:r w:rsidR="00383957" w:rsidRPr="00383957">
        <w:t>со сверстниками и взрослыми в процессе образовательной, общественно-полезной, учебно-исследовательской, творческой деятельност</w:t>
      </w:r>
      <w:r>
        <w:t>и</w:t>
      </w:r>
    </w:p>
    <w:p w:rsidR="00383957" w:rsidRPr="00D178ED" w:rsidRDefault="00383957" w:rsidP="007161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71615C" w:rsidRPr="00AE7A4D" w:rsidRDefault="0071615C" w:rsidP="00A93EB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93EB2" w:rsidRPr="00A93EB2" w:rsidRDefault="00A93EB2" w:rsidP="00A93EB2">
      <w:pPr>
        <w:widowControl/>
        <w:autoSpaceDE/>
        <w:autoSpaceDN/>
        <w:adjustRightInd/>
      </w:pPr>
      <w:r w:rsidRPr="00A93EB2">
        <w:rPr>
          <w:b/>
        </w:rPr>
        <w:t>Метапредметные результаты</w:t>
      </w:r>
      <w:r w:rsidRPr="00A93EB2">
        <w:t xml:space="preserve">–освоенные </w:t>
      </w:r>
      <w:proofErr w:type="gramStart"/>
      <w:r w:rsidRPr="00A93EB2">
        <w:t>обучающимися</w:t>
      </w:r>
      <w:proofErr w:type="gramEnd"/>
      <w:r w:rsidRPr="00A93EB2">
        <w:t xml:space="preserve"> на базе одного, </w:t>
      </w:r>
      <w:r>
        <w:t xml:space="preserve"> </w:t>
      </w:r>
      <w:r w:rsidRPr="00A93EB2">
        <w:t>нескольких или всех учебных предметов способы деятельности, применимые как в рамках</w:t>
      </w:r>
      <w:r>
        <w:t xml:space="preserve"> </w:t>
      </w:r>
      <w:r w:rsidRPr="00A93EB2">
        <w:t>образовательного процесса, так и в других</w:t>
      </w:r>
      <w:r w:rsidR="000A0FA0">
        <w:t xml:space="preserve"> </w:t>
      </w:r>
      <w:r w:rsidRPr="00A93EB2">
        <w:t>жизненных ситуациях.</w:t>
      </w:r>
    </w:p>
    <w:p w:rsidR="00A93EB2" w:rsidRPr="00A93EB2" w:rsidRDefault="00A93EB2" w:rsidP="00A93EB2">
      <w:pPr>
        <w:widowControl/>
        <w:autoSpaceDE/>
        <w:autoSpaceDN/>
        <w:adjustRightInd/>
      </w:pPr>
      <w:r w:rsidRPr="00A93EB2">
        <w:t xml:space="preserve">Основными </w:t>
      </w:r>
      <w:proofErr w:type="spellStart"/>
      <w:r w:rsidRPr="00A93EB2">
        <w:t>метапредметными</w:t>
      </w:r>
      <w:proofErr w:type="spellEnd"/>
      <w:r w:rsidR="000A0FA0">
        <w:t xml:space="preserve"> </w:t>
      </w:r>
      <w:r w:rsidRPr="00A93EB2">
        <w:t>результатами, формируемыми при изучении черчения</w:t>
      </w:r>
    </w:p>
    <w:p w:rsidR="00A93EB2" w:rsidRPr="00A93EB2" w:rsidRDefault="00A93EB2" w:rsidP="00A93EB2">
      <w:pPr>
        <w:widowControl/>
        <w:autoSpaceDE/>
        <w:autoSpaceDN/>
        <w:adjustRightInd/>
      </w:pPr>
      <w:r w:rsidRPr="00A93EB2">
        <w:t>являются:</w:t>
      </w:r>
    </w:p>
    <w:p w:rsidR="00A93EB2" w:rsidRPr="00A93EB2" w:rsidRDefault="000A0FA0" w:rsidP="00A93EB2">
      <w:pPr>
        <w:widowControl/>
        <w:autoSpaceDE/>
        <w:autoSpaceDN/>
        <w:adjustRightInd/>
      </w:pPr>
      <w:r>
        <w:t>-</w:t>
      </w:r>
      <w:r w:rsidR="00A93EB2" w:rsidRPr="00A93EB2">
        <w:t>владение информационно-логическими умениями:</w:t>
      </w:r>
      <w:r>
        <w:t xml:space="preserve"> </w:t>
      </w:r>
      <w:r w:rsidR="00A93EB2" w:rsidRPr="00A93EB2">
        <w:t>определять понятия,</w:t>
      </w:r>
      <w:r>
        <w:t xml:space="preserve"> </w:t>
      </w:r>
      <w:r w:rsidR="00A93EB2" w:rsidRPr="00A93EB2">
        <w:t xml:space="preserve">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="00A93EB2" w:rsidRPr="00A93EB2">
        <w:lastRenderedPageBreak/>
        <w:t xml:space="preserve">строить </w:t>
      </w:r>
      <w:proofErr w:type="gramStart"/>
      <w:r w:rsidR="00A93EB2" w:rsidRPr="00A93EB2">
        <w:t>логическое рассуждение</w:t>
      </w:r>
      <w:proofErr w:type="gramEnd"/>
      <w:r w:rsidR="00A93EB2" w:rsidRPr="00A93EB2">
        <w:t>, умозаключение (индуктивное, дедуктивное и по аналогии) и делать выводы;</w:t>
      </w:r>
    </w:p>
    <w:p w:rsidR="00A93EB2" w:rsidRPr="00A93EB2" w:rsidRDefault="00794B5B" w:rsidP="00A93EB2">
      <w:pPr>
        <w:widowControl/>
        <w:autoSpaceDE/>
        <w:autoSpaceDN/>
        <w:adjustRightInd/>
      </w:pPr>
      <w:r>
        <w:t>-</w:t>
      </w:r>
      <w:r w:rsidR="00A93EB2" w:rsidRPr="00A93EB2">
        <w:t>владение</w:t>
      </w:r>
      <w:r>
        <w:t xml:space="preserve"> </w:t>
      </w:r>
      <w:r w:rsidR="00A93EB2" w:rsidRPr="00A93EB2">
        <w:t xml:space="preserve">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93EB2" w:rsidRPr="00A93EB2" w:rsidRDefault="00794B5B" w:rsidP="00A93EB2">
      <w:pPr>
        <w:widowControl/>
        <w:autoSpaceDE/>
        <w:autoSpaceDN/>
        <w:adjustRightInd/>
      </w:pPr>
      <w:r>
        <w:t>-</w:t>
      </w:r>
      <w:r w:rsidR="00A93EB2" w:rsidRPr="00A93EB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3EB2" w:rsidRPr="00A93EB2" w:rsidRDefault="00794B5B" w:rsidP="00A93EB2">
      <w:pPr>
        <w:widowControl/>
        <w:autoSpaceDE/>
        <w:autoSpaceDN/>
        <w:adjustRightInd/>
      </w:pPr>
      <w:r>
        <w:t>-</w:t>
      </w:r>
      <w:r w:rsidR="00A93EB2" w:rsidRPr="00A93EB2">
        <w:t xml:space="preserve">владение основными универсальными умениями информационного характера: 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A93EB2" w:rsidRPr="00A93EB2" w:rsidRDefault="00A93EB2" w:rsidP="00A93EB2">
      <w:pPr>
        <w:widowControl/>
        <w:autoSpaceDE/>
        <w:autoSpaceDN/>
        <w:adjustRightInd/>
      </w:pPr>
      <w:r w:rsidRPr="00A93EB2">
        <w:t>самостоятельное создание алгоритмов деятельности при решении проблем творческого и поискового характера;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2448" w:rsidRPr="00752448" w:rsidRDefault="00752448" w:rsidP="00752448">
      <w:pPr>
        <w:widowControl/>
        <w:autoSpaceDE/>
        <w:autoSpaceDN/>
        <w:adjustRightInd/>
      </w:pPr>
      <w:r w:rsidRPr="00752448">
        <w:rPr>
          <w:b/>
        </w:rPr>
        <w:t>Предметные результаты</w:t>
      </w:r>
      <w:r>
        <w:rPr>
          <w:b/>
        </w:rPr>
        <w:t xml:space="preserve"> </w:t>
      </w:r>
      <w:r w:rsidRPr="00752448">
        <w:t>включают в себя:</w:t>
      </w:r>
      <w:r>
        <w:t xml:space="preserve"> </w:t>
      </w:r>
      <w:r w:rsidRPr="00752448">
        <w:t xml:space="preserve">освоенные </w:t>
      </w:r>
      <w:proofErr w:type="gramStart"/>
      <w:r w:rsidRPr="00752448">
        <w:t>обучающимися</w:t>
      </w:r>
      <w:proofErr w:type="gramEnd"/>
      <w:r w:rsidRPr="00752448">
        <w:t xml:space="preserve"> в ходе</w:t>
      </w:r>
      <w:r>
        <w:t xml:space="preserve"> </w:t>
      </w:r>
      <w:r w:rsidRPr="00752448">
        <w:t xml:space="preserve">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</w:t>
      </w:r>
    </w:p>
    <w:p w:rsidR="00752448" w:rsidRPr="00752448" w:rsidRDefault="00752448" w:rsidP="00752448">
      <w:pPr>
        <w:widowControl/>
        <w:autoSpaceDE/>
        <w:autoSpaceDN/>
        <w:adjustRightInd/>
      </w:pPr>
      <w:r w:rsidRPr="00752448">
        <w:t xml:space="preserve">ситуациях, формирование научного типа мышления, научных представлений </w:t>
      </w:r>
      <w:proofErr w:type="gramStart"/>
      <w:r w:rsidRPr="00752448">
        <w:t>о</w:t>
      </w:r>
      <w:proofErr w:type="gramEnd"/>
      <w:r w:rsidRPr="00752448">
        <w:t xml:space="preserve"> ключевых </w:t>
      </w:r>
    </w:p>
    <w:p w:rsidR="00752448" w:rsidRPr="00752448" w:rsidRDefault="00752448" w:rsidP="00752448">
      <w:pPr>
        <w:widowControl/>
        <w:autoSpaceDE/>
        <w:autoSpaceDN/>
        <w:adjustRightInd/>
      </w:pPr>
      <w:r w:rsidRPr="00752448">
        <w:t xml:space="preserve">теориях, типах и видах отношений, владение научной терминологией, </w:t>
      </w:r>
      <w:proofErr w:type="gramStart"/>
      <w:r w:rsidRPr="00752448">
        <w:t>ключевыми</w:t>
      </w:r>
      <w:proofErr w:type="gramEnd"/>
      <w:r w:rsidRPr="00752448">
        <w:t xml:space="preserve"> </w:t>
      </w:r>
    </w:p>
    <w:p w:rsidR="00752448" w:rsidRPr="00752448" w:rsidRDefault="00752448" w:rsidP="00752448">
      <w:pPr>
        <w:widowControl/>
        <w:autoSpaceDE/>
        <w:autoSpaceDN/>
        <w:adjustRightInd/>
      </w:pPr>
      <w:r w:rsidRPr="00752448">
        <w:t xml:space="preserve">понятиями, методами и приемами. </w:t>
      </w:r>
    </w:p>
    <w:p w:rsidR="00752448" w:rsidRPr="00752448" w:rsidRDefault="00752448" w:rsidP="00752448">
      <w:pPr>
        <w:widowControl/>
        <w:autoSpaceDE/>
        <w:autoSpaceDN/>
        <w:adjustRightInd/>
      </w:pPr>
      <w:r w:rsidRPr="00752448">
        <w:t>В соответствии с федеральным государственным образовательным стандартом</w:t>
      </w:r>
      <w:r w:rsidR="00723524">
        <w:t xml:space="preserve"> </w:t>
      </w:r>
      <w:r w:rsidRPr="00752448">
        <w:t>общего образования основные предметные</w:t>
      </w:r>
      <w:r w:rsidR="00723524">
        <w:t xml:space="preserve"> </w:t>
      </w:r>
      <w:r w:rsidRPr="00752448">
        <w:t>результаты изучения черчения</w:t>
      </w:r>
      <w:r w:rsidR="00723524">
        <w:t xml:space="preserve"> </w:t>
      </w:r>
      <w:r w:rsidRPr="00752448">
        <w:t>отражают:</w:t>
      </w:r>
    </w:p>
    <w:p w:rsidR="00752448" w:rsidRPr="00752448" w:rsidRDefault="00723524" w:rsidP="00752448">
      <w:pPr>
        <w:widowControl/>
        <w:autoSpaceDE/>
        <w:autoSpaceDN/>
        <w:adjustRightInd/>
      </w:pPr>
      <w:r>
        <w:t>-</w:t>
      </w:r>
      <w:r w:rsidR="00752448" w:rsidRPr="00752448">
        <w:t>формирование графической</w:t>
      </w:r>
      <w:r>
        <w:t xml:space="preserve"> </w:t>
      </w:r>
      <w:r w:rsidR="00752448" w:rsidRPr="00752448">
        <w:t>культуры; формирование представления о</w:t>
      </w:r>
      <w:r>
        <w:t xml:space="preserve"> </w:t>
      </w:r>
      <w:r w:rsidR="00752448" w:rsidRPr="00752448">
        <w:t>графических средствах отображения, создания, хранения, передачи и обработки информации; развитие основных навыков и умений использования чертежных</w:t>
      </w:r>
      <w:r w:rsidR="006077F1">
        <w:t xml:space="preserve"> </w:t>
      </w:r>
      <w:r w:rsidR="00752448" w:rsidRPr="00752448">
        <w:t xml:space="preserve">инструментов; </w:t>
      </w:r>
    </w:p>
    <w:p w:rsidR="00752448" w:rsidRPr="00752448" w:rsidRDefault="007A2932" w:rsidP="00752448">
      <w:pPr>
        <w:widowControl/>
        <w:autoSpaceDE/>
        <w:autoSpaceDN/>
        <w:adjustRightInd/>
      </w:pPr>
      <w:r>
        <w:t>-</w:t>
      </w:r>
      <w:r w:rsidR="00752448" w:rsidRPr="00752448">
        <w:t>формирование представления об основных изучаемых понятиях: проекция,</w:t>
      </w:r>
      <w:r>
        <w:t xml:space="preserve"> </w:t>
      </w:r>
      <w:r w:rsidR="00752448" w:rsidRPr="00752448">
        <w:t>комплексный чертеж,</w:t>
      </w:r>
      <w:r>
        <w:t xml:space="preserve"> </w:t>
      </w:r>
      <w:r w:rsidR="00752448" w:rsidRPr="00752448">
        <w:t xml:space="preserve">вид, разрез, сечение; </w:t>
      </w:r>
    </w:p>
    <w:p w:rsidR="00752448" w:rsidRPr="00752448" w:rsidRDefault="007A2932" w:rsidP="00752448">
      <w:pPr>
        <w:widowControl/>
        <w:autoSpaceDE/>
        <w:autoSpaceDN/>
        <w:adjustRightInd/>
      </w:pPr>
      <w:r>
        <w:t>-</w:t>
      </w:r>
      <w:r w:rsidR="00752448" w:rsidRPr="00752448">
        <w:t xml:space="preserve">формирование умений применять </w:t>
      </w:r>
      <w:proofErr w:type="spellStart"/>
      <w:r w:rsidR="00752448" w:rsidRPr="00752448">
        <w:t>геометро-графические</w:t>
      </w:r>
      <w:proofErr w:type="spellEnd"/>
      <w:r w:rsidR="00752448" w:rsidRPr="00752448">
        <w:t xml:space="preserve"> знания и умения для</w:t>
      </w:r>
      <w:r>
        <w:t xml:space="preserve"> </w:t>
      </w:r>
      <w:r w:rsidR="00752448" w:rsidRPr="00752448">
        <w:t>решения различных прикладных задач;</w:t>
      </w:r>
    </w:p>
    <w:p w:rsidR="00752448" w:rsidRPr="00752448" w:rsidRDefault="007A2932" w:rsidP="00752448">
      <w:pPr>
        <w:widowControl/>
        <w:autoSpaceDE/>
        <w:autoSpaceDN/>
        <w:adjustRightInd/>
      </w:pPr>
      <w:r>
        <w:t>-</w:t>
      </w:r>
      <w:r w:rsidR="00752448" w:rsidRPr="00752448">
        <w:t>овладение компьютерными технологиями для получения графических изображени</w:t>
      </w:r>
      <w:r>
        <w:t>й</w:t>
      </w:r>
    </w:p>
    <w:p w:rsidR="0071615C" w:rsidRPr="00AE7A4D" w:rsidRDefault="0071615C" w:rsidP="0071615C">
      <w:pPr>
        <w:ind w:firstLine="426"/>
        <w:jc w:val="both"/>
      </w:pPr>
    </w:p>
    <w:p w:rsidR="0071615C" w:rsidRPr="00A94E5A" w:rsidRDefault="0071615C" w:rsidP="0071615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615C" w:rsidRPr="002D624A" w:rsidRDefault="0071615C" w:rsidP="0071615C">
      <w:pPr>
        <w:widowControl/>
        <w:numPr>
          <w:ilvl w:val="1"/>
          <w:numId w:val="1"/>
        </w:numPr>
        <w:autoSpaceDE/>
        <w:autoSpaceDN/>
        <w:adjustRightInd/>
        <w:jc w:val="both"/>
        <w:rPr>
          <w:b/>
          <w:color w:val="FF0000"/>
        </w:rPr>
      </w:pPr>
      <w:r>
        <w:rPr>
          <w:b/>
        </w:rPr>
        <w:t>1.4 К</w:t>
      </w:r>
      <w:r w:rsidRPr="00A94E5A">
        <w:rPr>
          <w:b/>
        </w:rPr>
        <w:t>оличество часов на освоение программы дисциплины:</w:t>
      </w:r>
      <w:r>
        <w:rPr>
          <w:b/>
        </w:rPr>
        <w:t xml:space="preserve"> </w:t>
      </w:r>
    </w:p>
    <w:p w:rsidR="0071615C" w:rsidRDefault="0071615C" w:rsidP="0071615C">
      <w:pPr>
        <w:ind w:left="180"/>
        <w:jc w:val="both"/>
      </w:pPr>
      <w:r>
        <w:t xml:space="preserve"> </w:t>
      </w:r>
    </w:p>
    <w:p w:rsidR="0071615C" w:rsidRPr="00A94E5A" w:rsidRDefault="0071615C" w:rsidP="0071615C">
      <w:pPr>
        <w:ind w:left="180"/>
        <w:jc w:val="both"/>
      </w:pPr>
      <w:r w:rsidRPr="00A94E5A">
        <w:t xml:space="preserve">Максимальная учебная нагрузка студента - </w:t>
      </w:r>
      <w:r>
        <w:t>__</w:t>
      </w:r>
      <w:r w:rsidR="00D7324A">
        <w:t>86</w:t>
      </w:r>
      <w:r>
        <w:t>__</w:t>
      </w:r>
    </w:p>
    <w:p w:rsidR="0071615C" w:rsidRPr="00A94E5A" w:rsidRDefault="0071615C" w:rsidP="0071615C">
      <w:pPr>
        <w:ind w:left="180"/>
        <w:jc w:val="both"/>
      </w:pPr>
      <w:r w:rsidRPr="00A94E5A">
        <w:t xml:space="preserve"> в том числе:</w:t>
      </w:r>
    </w:p>
    <w:p w:rsidR="0071615C" w:rsidRPr="00A94E5A" w:rsidRDefault="0071615C" w:rsidP="0071615C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студента </w:t>
      </w:r>
      <w:r w:rsidRPr="00176525">
        <w:rPr>
          <w:rFonts w:ascii="Times New Roman" w:hAnsi="Times New Roman" w:cs="Times New Roman"/>
          <w:sz w:val="24"/>
          <w:szCs w:val="24"/>
        </w:rPr>
        <w:t>__</w:t>
      </w:r>
      <w:r w:rsidR="00D7324A">
        <w:rPr>
          <w:rFonts w:ascii="Times New Roman" w:hAnsi="Times New Roman" w:cs="Times New Roman"/>
          <w:sz w:val="24"/>
          <w:szCs w:val="24"/>
        </w:rPr>
        <w:t>72</w:t>
      </w:r>
      <w:r w:rsidRPr="00176525">
        <w:rPr>
          <w:rFonts w:ascii="Times New Roman" w:hAnsi="Times New Roman" w:cs="Times New Roman"/>
          <w:sz w:val="24"/>
          <w:szCs w:val="24"/>
        </w:rPr>
        <w:t>__</w:t>
      </w:r>
      <w:r w:rsidRPr="00A94E5A">
        <w:rPr>
          <w:rFonts w:ascii="Times New Roman" w:hAnsi="Times New Roman" w:cs="Times New Roman"/>
          <w:sz w:val="24"/>
          <w:szCs w:val="24"/>
        </w:rPr>
        <w:t>часов</w:t>
      </w:r>
    </w:p>
    <w:p w:rsidR="0071615C" w:rsidRPr="00A94E5A" w:rsidRDefault="0071615C" w:rsidP="0071615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–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7324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E5A">
        <w:rPr>
          <w:rFonts w:ascii="Times New Roman" w:hAnsi="Times New Roman" w:cs="Times New Roman"/>
          <w:sz w:val="24"/>
          <w:szCs w:val="24"/>
        </w:rPr>
        <w:t>часов.</w:t>
      </w: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A2932" w:rsidRDefault="007A2932" w:rsidP="0071615C">
      <w:pPr>
        <w:tabs>
          <w:tab w:val="left" w:pos="851"/>
          <w:tab w:val="left" w:pos="1134"/>
        </w:tabs>
        <w:contextualSpacing/>
        <w:jc w:val="both"/>
      </w:pPr>
    </w:p>
    <w:p w:rsidR="007A2932" w:rsidRDefault="007A2932" w:rsidP="0071615C">
      <w:pPr>
        <w:tabs>
          <w:tab w:val="left" w:pos="851"/>
          <w:tab w:val="left" w:pos="1134"/>
        </w:tabs>
        <w:contextualSpacing/>
        <w:jc w:val="both"/>
      </w:pPr>
    </w:p>
    <w:p w:rsidR="007A2932" w:rsidRDefault="007A2932" w:rsidP="0071615C">
      <w:pPr>
        <w:tabs>
          <w:tab w:val="left" w:pos="851"/>
          <w:tab w:val="left" w:pos="1134"/>
        </w:tabs>
        <w:contextualSpacing/>
        <w:jc w:val="both"/>
      </w:pPr>
    </w:p>
    <w:p w:rsidR="007A2932" w:rsidRDefault="007A2932" w:rsidP="0071615C">
      <w:pPr>
        <w:tabs>
          <w:tab w:val="left" w:pos="851"/>
          <w:tab w:val="left" w:pos="1134"/>
        </w:tabs>
        <w:contextualSpacing/>
        <w:jc w:val="both"/>
      </w:pPr>
    </w:p>
    <w:p w:rsidR="007A2932" w:rsidRDefault="007A2932" w:rsidP="0071615C">
      <w:pPr>
        <w:tabs>
          <w:tab w:val="left" w:pos="851"/>
          <w:tab w:val="left" w:pos="1134"/>
        </w:tabs>
        <w:contextualSpacing/>
        <w:jc w:val="both"/>
      </w:pPr>
    </w:p>
    <w:p w:rsidR="007A2932" w:rsidRPr="00A94E5A" w:rsidRDefault="007A2932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  <w:r>
        <w:br w:type="page"/>
      </w:r>
    </w:p>
    <w:p w:rsidR="0071615C" w:rsidRPr="00A94E5A" w:rsidRDefault="0071615C" w:rsidP="00716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A94E5A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71615C" w:rsidRPr="00A94E5A" w:rsidRDefault="0071615C" w:rsidP="007161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Объём часов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71615C" w:rsidRPr="00A94E5A" w:rsidRDefault="00D7324A" w:rsidP="009545E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71615C" w:rsidRPr="00A94E5A" w:rsidRDefault="00D7324A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71615C" w:rsidRPr="00A94E5A" w:rsidTr="005D5FE2">
        <w:trPr>
          <w:trHeight w:val="279"/>
        </w:trPr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2375" w:type="dxa"/>
          </w:tcPr>
          <w:p w:rsidR="0071615C" w:rsidRPr="00A94E5A" w:rsidRDefault="00D7324A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71615C" w:rsidRPr="00A94E5A" w:rsidTr="005D5FE2">
        <w:trPr>
          <w:trHeight w:val="409"/>
        </w:trPr>
        <w:tc>
          <w:tcPr>
            <w:tcW w:w="9571" w:type="dxa"/>
            <w:gridSpan w:val="2"/>
          </w:tcPr>
          <w:p w:rsidR="0071615C" w:rsidRPr="00176525" w:rsidRDefault="0071615C" w:rsidP="005D5FE2">
            <w:pPr>
              <w:jc w:val="both"/>
            </w:pPr>
            <w:r w:rsidRPr="00A94E5A">
              <w:rPr>
                <w:lang w:eastAsia="en-US"/>
              </w:rPr>
              <w:t>Промежуточная а</w:t>
            </w:r>
            <w:r>
              <w:rPr>
                <w:lang w:eastAsia="en-US"/>
              </w:rPr>
              <w:t xml:space="preserve">ттестация предусмотрена в форме </w:t>
            </w:r>
            <w:r w:rsidRPr="00176525">
              <w:t>дифференцированного зачёта по завершению курса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71615C" w:rsidRDefault="0071615C" w:rsidP="0071615C">
      <w:pPr>
        <w:widowControl/>
        <w:autoSpaceDE/>
        <w:autoSpaceDN/>
        <w:adjustRightInd/>
        <w:sectPr w:rsidR="0071615C" w:rsidSect="005D5FE2">
          <w:footerReference w:type="default" r:id="rId7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71615C" w:rsidRDefault="0071615C" w:rsidP="0071615C">
      <w:pPr>
        <w:jc w:val="center"/>
        <w:rPr>
          <w:b/>
        </w:rPr>
      </w:pPr>
      <w:r w:rsidRPr="00A94E5A">
        <w:rPr>
          <w:b/>
        </w:rPr>
        <w:lastRenderedPageBreak/>
        <w:t xml:space="preserve">2.2 Тематический план и содержание учебной дисциплины </w:t>
      </w:r>
      <w:r w:rsidRPr="00176525">
        <w:rPr>
          <w:b/>
        </w:rPr>
        <w:t>«</w:t>
      </w:r>
      <w:r w:rsidR="00D7324A">
        <w:rPr>
          <w:b/>
        </w:rPr>
        <w:t>Черчение</w:t>
      </w:r>
      <w:r w:rsidRPr="00176525">
        <w:rPr>
          <w:b/>
        </w:rPr>
        <w:t>»</w:t>
      </w:r>
    </w:p>
    <w:p w:rsidR="0071615C" w:rsidRPr="00176525" w:rsidRDefault="0071615C" w:rsidP="0071615C">
      <w:pPr>
        <w:jc w:val="center"/>
        <w:rPr>
          <w:b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8578"/>
        <w:gridCol w:w="2163"/>
        <w:gridCol w:w="1530"/>
      </w:tblGrid>
      <w:tr w:rsidR="0071615C" w:rsidRPr="00153D90" w:rsidTr="00076A1C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Объем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Уровень усвоения</w:t>
            </w:r>
          </w:p>
        </w:tc>
      </w:tr>
      <w:tr w:rsidR="0071615C" w:rsidRPr="00153D90" w:rsidTr="00076A1C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4</w:t>
            </w:r>
          </w:p>
        </w:tc>
      </w:tr>
      <w:tr w:rsidR="00FE04BF" w:rsidRPr="00153D90" w:rsidTr="00076A1C">
        <w:trPr>
          <w:trHeight w:val="20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4BF" w:rsidRPr="00153D90" w:rsidRDefault="00FE04BF" w:rsidP="00476776">
            <w:pPr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F" w:rsidRPr="00153D90" w:rsidRDefault="00FE04B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F" w:rsidRPr="00153D90" w:rsidRDefault="004B4565" w:rsidP="004B4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4BF" w:rsidRPr="00153D90" w:rsidRDefault="00FE04B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F6832" w:rsidRPr="00153D90" w:rsidTr="00EA607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2" w:rsidRPr="0043111F" w:rsidRDefault="00DF6832" w:rsidP="0043111F">
            <w:pPr>
              <w:widowControl/>
              <w:autoSpaceDE/>
              <w:autoSpaceDN/>
              <w:adjustRightInd/>
            </w:pPr>
            <w:r w:rsidRPr="0043111F">
              <w:t>Классификация геометрических тел.</w:t>
            </w:r>
            <w:r>
              <w:t xml:space="preserve"> </w:t>
            </w:r>
            <w:r w:rsidRPr="0043111F">
              <w:t xml:space="preserve">Основные понятия и определения </w:t>
            </w:r>
          </w:p>
          <w:p w:rsidR="00DF6832" w:rsidRPr="0043111F" w:rsidRDefault="00DF6832" w:rsidP="0043111F">
            <w:pPr>
              <w:widowControl/>
              <w:autoSpaceDE/>
              <w:autoSpaceDN/>
              <w:adjustRightInd/>
            </w:pPr>
            <w:r w:rsidRPr="0043111F">
              <w:t>геометрических тел.</w:t>
            </w:r>
          </w:p>
          <w:p w:rsidR="00DF6832" w:rsidRDefault="00DF6832" w:rsidP="005D5FE2">
            <w:r>
              <w:t>Способы проецирования. Определение следа прямой и плоскости.</w:t>
            </w:r>
          </w:p>
          <w:p w:rsidR="00DF6832" w:rsidRPr="00540722" w:rsidRDefault="00DF6832" w:rsidP="00540722">
            <w:pPr>
              <w:widowControl/>
              <w:autoSpaceDE/>
              <w:autoSpaceDN/>
              <w:adjustRightInd/>
            </w:pPr>
            <w:r w:rsidRPr="00540722">
              <w:t>Способы задания плоскости. Способы построения плоских сечений многогранников.</w:t>
            </w:r>
            <w:r>
              <w:t xml:space="preserve"> </w:t>
            </w:r>
            <w:r w:rsidRPr="00540722">
              <w:t>Суть метода следов. Классификация задач.</w:t>
            </w:r>
          </w:p>
          <w:p w:rsidR="00DF6832" w:rsidRPr="00153D90" w:rsidRDefault="00DF6832" w:rsidP="005D5FE2">
            <w:r>
              <w:t>Решение задач. (Куб, пирамиды, наклонные призмы)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DF6832" w:rsidRPr="00153D90" w:rsidTr="0038011D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5D5FE2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DF6832" w:rsidRPr="00153D90" w:rsidTr="00510A1D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92153D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6832" w:rsidRPr="00153D90" w:rsidTr="00753CB9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92153D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6832" w:rsidRPr="00153D90" w:rsidTr="008769F9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92153D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6832" w:rsidRPr="00153D90" w:rsidTr="006F5C0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5D5F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53D90">
              <w:rPr>
                <w:bCs/>
                <w:lang w:eastAsia="en-US"/>
              </w:rPr>
              <w:t>2</w:t>
            </w:r>
          </w:p>
        </w:tc>
      </w:tr>
      <w:tr w:rsidR="00DF6832" w:rsidRPr="00153D90" w:rsidTr="006F5C0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32" w:rsidRPr="00153D90" w:rsidRDefault="00DF68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2" w:rsidRPr="00153D90" w:rsidRDefault="00DF6832" w:rsidP="005D5FE2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32" w:rsidRPr="00153D90" w:rsidRDefault="00DF68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832" w:rsidRPr="00153D90" w:rsidRDefault="00DF68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4B4565" w:rsidP="00E47A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A03" w:rsidRPr="00153D90" w:rsidRDefault="00E47A03" w:rsidP="00E47A03"/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476776">
            <w:pPr>
              <w:jc w:val="center"/>
              <w:rPr>
                <w:b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4B4565" w:rsidP="004B4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7A39" w:rsidRPr="00153D90" w:rsidTr="00207AB7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39" w:rsidRPr="00DF6832" w:rsidRDefault="00E67A39" w:rsidP="00DF6832">
            <w:pPr>
              <w:widowControl/>
              <w:autoSpaceDE/>
              <w:autoSpaceDN/>
              <w:adjustRightInd/>
            </w:pPr>
            <w:r w:rsidRPr="00DF6832">
              <w:t xml:space="preserve">Метод </w:t>
            </w:r>
            <w:proofErr w:type="spellStart"/>
            <w:r w:rsidRPr="00DF6832">
              <w:t>Гаспара</w:t>
            </w:r>
            <w:proofErr w:type="spellEnd"/>
            <w:r w:rsidRPr="00DF6832">
              <w:t xml:space="preserve"> Монжа. Построение эпюра точки. Положение точки </w:t>
            </w:r>
            <w:proofErr w:type="gramStart"/>
            <w:r w:rsidRPr="00DF6832">
              <w:t>в</w:t>
            </w:r>
            <w:proofErr w:type="gramEnd"/>
            <w:r w:rsidRPr="00DF6832">
              <w:t xml:space="preserve"> </w:t>
            </w:r>
          </w:p>
          <w:p w:rsidR="00E67A39" w:rsidRPr="00DF6832" w:rsidRDefault="00E67A39" w:rsidP="00DF6832">
            <w:pPr>
              <w:widowControl/>
              <w:autoSpaceDE/>
              <w:autoSpaceDN/>
              <w:adjustRightInd/>
            </w:pPr>
            <w:r w:rsidRPr="00DF6832">
              <w:t>квадранта</w:t>
            </w:r>
          </w:p>
          <w:p w:rsidR="00E67A39" w:rsidRPr="00E67A39" w:rsidRDefault="00E67A39" w:rsidP="00E47A03">
            <w:r w:rsidRPr="00E67A39">
              <w:t>Решение задач. Положение точки в квадрантах.</w:t>
            </w:r>
          </w:p>
          <w:p w:rsidR="00E67A39" w:rsidRPr="00E67A39" w:rsidRDefault="00E67A39" w:rsidP="00E47A03">
            <w:r w:rsidRPr="00E67A39">
              <w:t>Построение недостающей проекции точки.</w:t>
            </w:r>
          </w:p>
          <w:p w:rsidR="00E67A39" w:rsidRPr="00DF6832" w:rsidRDefault="00E67A39" w:rsidP="00DF6832">
            <w:pPr>
              <w:widowControl/>
              <w:autoSpaceDE/>
              <w:autoSpaceDN/>
              <w:adjustRightInd/>
            </w:pPr>
            <w:r w:rsidRPr="00DF6832">
              <w:t xml:space="preserve">Решение задач. Построение эпюра точки симметричной заданной. Чтение </w:t>
            </w:r>
          </w:p>
          <w:p w:rsidR="00E67A39" w:rsidRPr="00DF6832" w:rsidRDefault="00E67A39" w:rsidP="00DF6832">
            <w:pPr>
              <w:widowControl/>
              <w:autoSpaceDE/>
              <w:autoSpaceDN/>
              <w:adjustRightInd/>
            </w:pPr>
            <w:r w:rsidRPr="00DF6832">
              <w:t>эпюра точки</w:t>
            </w:r>
          </w:p>
          <w:p w:rsidR="00E67A39" w:rsidRPr="00153D90" w:rsidRDefault="00E67A39" w:rsidP="00CD6EEF">
            <w:pPr>
              <w:widowControl/>
              <w:autoSpaceDE/>
              <w:autoSpaceDN/>
              <w:adjustRightInd/>
            </w:pPr>
            <w:r w:rsidRPr="00B570D0">
              <w:t>Система трех плоскостей проекций. Деление пространства на октанты.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67A39" w:rsidRPr="00153D90" w:rsidTr="001826BB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67A39" w:rsidRPr="00153D90" w:rsidTr="00BE3A3E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67A39" w:rsidRPr="00153D90" w:rsidTr="00BE3A3E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67A39" w:rsidP="00E47A03">
            <w:r>
              <w:t>Решение проекционных задач.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4B4565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197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476776">
            <w:pPr>
              <w:jc w:val="center"/>
              <w:rPr>
                <w:b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4B4565" w:rsidP="004B4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7A39" w:rsidRPr="00153D90" w:rsidTr="005701B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39" w:rsidRDefault="00C60B78" w:rsidP="00E47A03">
            <w:r>
              <w:t>Метод перемены плоскостей.</w:t>
            </w:r>
          </w:p>
          <w:p w:rsidR="00C60B78" w:rsidRDefault="00C60B78" w:rsidP="00E47A03">
            <w:r>
              <w:t xml:space="preserve">Взаимное 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пространстве.</w:t>
            </w:r>
          </w:p>
          <w:p w:rsidR="00C60B78" w:rsidRPr="00C60B78" w:rsidRDefault="00C60B78" w:rsidP="00C60B78">
            <w:pPr>
              <w:widowControl/>
              <w:autoSpaceDE/>
              <w:autoSpaceDN/>
              <w:adjustRightInd/>
            </w:pPr>
            <w:r w:rsidRPr="00C60B78">
              <w:t xml:space="preserve">Взаимное положение прямой и плоскости. Построение линий уровня в плоскости, заданной тремя точками; параллельными и пересекающимися </w:t>
            </w:r>
          </w:p>
          <w:p w:rsidR="00C60B78" w:rsidRPr="00C60B78" w:rsidRDefault="00C60B78" w:rsidP="00C60B78">
            <w:pPr>
              <w:widowControl/>
              <w:autoSpaceDE/>
              <w:autoSpaceDN/>
              <w:adjustRightInd/>
              <w:rPr>
                <w:rFonts w:ascii="Arial" w:hAnsi="Arial" w:cs="Arial"/>
                <w:sz w:val="25"/>
                <w:szCs w:val="25"/>
              </w:rPr>
            </w:pPr>
            <w:r w:rsidRPr="00C60B78">
              <w:t>прямыми</w:t>
            </w:r>
            <w:r w:rsidRPr="00C60B78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C60B78" w:rsidRPr="00153D90" w:rsidRDefault="00C60B78" w:rsidP="00E47A03">
            <w:r>
              <w:t>Алгоритм решения задач на пересечение плоских геометрических фигур.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67A39" w:rsidRPr="00153D90" w:rsidTr="004F7738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67A39" w:rsidRPr="00153D90" w:rsidTr="00790F11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67A39" w:rsidRPr="00153D90" w:rsidTr="00790F11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9" w:rsidRPr="00153D90" w:rsidRDefault="00E67A39" w:rsidP="00E47A03">
            <w:pPr>
              <w:jc w:val="center"/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A39" w:rsidRPr="00153D90" w:rsidRDefault="00E67A39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C60B78" w:rsidP="00E47A03">
            <w:r>
              <w:t>Алгоритм решения задач на пересечение плоских геометрических фигур.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593B81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76" w:rsidRPr="00153D90" w:rsidRDefault="00476776" w:rsidP="00E47A03">
            <w:pPr>
              <w:jc w:val="center"/>
              <w:rPr>
                <w:b/>
              </w:rPr>
            </w:pPr>
          </w:p>
          <w:p w:rsidR="00E47A03" w:rsidRPr="00153D90" w:rsidRDefault="00E47A03" w:rsidP="00E47A03">
            <w:pPr>
              <w:jc w:val="center"/>
              <w:rPr>
                <w:b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593B81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F4B02" w:rsidRPr="00153D90" w:rsidTr="00B77F87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r>
              <w:t>Проецирование углов.</w:t>
            </w:r>
          </w:p>
          <w:p w:rsidR="002F4B02" w:rsidRPr="002F4B02" w:rsidRDefault="002F4B02" w:rsidP="002F4B02">
            <w:pPr>
              <w:widowControl/>
              <w:autoSpaceDE/>
              <w:autoSpaceDN/>
              <w:adjustRightInd/>
            </w:pPr>
            <w:r w:rsidRPr="002F4B02">
              <w:lastRenderedPageBreak/>
              <w:t xml:space="preserve">Алгоритм построения перпендикуляра </w:t>
            </w:r>
            <w:proofErr w:type="gramStart"/>
            <w:r w:rsidRPr="002F4B02">
              <w:t>к</w:t>
            </w:r>
            <w:proofErr w:type="gramEnd"/>
            <w:r w:rsidRPr="002F4B02">
              <w:t xml:space="preserve"> прямой из заданной то</w:t>
            </w:r>
          </w:p>
          <w:p w:rsidR="002F4B02" w:rsidRPr="002F4B02" w:rsidRDefault="002F4B02" w:rsidP="002F4B02">
            <w:pPr>
              <w:widowControl/>
              <w:autoSpaceDE/>
              <w:autoSpaceDN/>
              <w:adjustRightInd/>
            </w:pPr>
            <w:proofErr w:type="spellStart"/>
            <w:r w:rsidRPr="002F4B02">
              <w:t>чки</w:t>
            </w:r>
            <w:proofErr w:type="spellEnd"/>
            <w:r w:rsidRPr="002F4B02">
              <w:t>.</w:t>
            </w:r>
          </w:p>
          <w:p w:rsidR="002F4B02" w:rsidRPr="00153D90" w:rsidRDefault="002F4B02" w:rsidP="002020D2">
            <w:r w:rsidRPr="00476776">
              <w:t>Алгоритм построения перпендикуляра к плоскости из заданной точки.</w:t>
            </w:r>
            <w:r w:rsidRPr="00153D90">
              <w:t xml:space="preserve">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2F4B02" w:rsidRPr="00153D90" w:rsidTr="0091268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2020D2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2F4B02" w:rsidRPr="00153D90" w:rsidTr="00F00A59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2020D2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2F4B02" w:rsidRPr="00153D90" w:rsidTr="00CB0474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2020D2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2F4B02" w:rsidRPr="00153D90" w:rsidTr="00CB0474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2" w:rsidRPr="00153D90" w:rsidRDefault="002F4B02" w:rsidP="002020D2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2" w:rsidRPr="00153D90" w:rsidRDefault="002F4B02" w:rsidP="00E47A03">
            <w:pPr>
              <w:jc w:val="center"/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B02" w:rsidRPr="00153D90" w:rsidRDefault="002F4B0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/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476776">
            <w:pPr>
              <w:jc w:val="center"/>
              <w:rPr>
                <w:b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4B4565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D6EEF" w:rsidRPr="00153D90" w:rsidTr="00592446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EF" w:rsidRPr="00476776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6776">
              <w:t>Пересечение многогранников.</w:t>
            </w:r>
          </w:p>
          <w:p w:rsidR="00CD6EEF" w:rsidRPr="00476776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6776">
              <w:t>Пересечение многогранника и тела вращения.</w:t>
            </w:r>
          </w:p>
          <w:p w:rsidR="00CD6EEF" w:rsidRPr="00CD6EEF" w:rsidRDefault="00CD6EEF" w:rsidP="00CD6EEF">
            <w:pPr>
              <w:widowControl/>
              <w:autoSpaceDE/>
              <w:autoSpaceDN/>
              <w:adjustRightInd/>
            </w:pPr>
            <w:r w:rsidRPr="00CD6EEF">
              <w:t>Пересечение цилиндров. Метод секущих плоскостей.</w:t>
            </w:r>
          </w:p>
          <w:p w:rsidR="00CD6EEF" w:rsidRPr="00CD6EEF" w:rsidRDefault="00CD6EEF" w:rsidP="00CD6EEF">
            <w:pPr>
              <w:widowControl/>
              <w:autoSpaceDE/>
              <w:autoSpaceDN/>
              <w:adjustRightInd/>
            </w:pPr>
            <w:r w:rsidRPr="00CD6EEF">
              <w:t>Пересечение тора и конуса</w:t>
            </w:r>
            <w:r w:rsidR="00476776">
              <w:t xml:space="preserve">. </w:t>
            </w:r>
            <w:r w:rsidRPr="00CD6EEF">
              <w:t xml:space="preserve"> Метод «плавающих сфер».</w:t>
            </w:r>
          </w:p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Cs/>
              </w:rPr>
              <w:t>Дифференцированный зачёт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CD6EEF" w:rsidRPr="00153D90" w:rsidTr="00826EC5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CD6EEF" w:rsidRPr="00153D90" w:rsidTr="001152B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6EEF" w:rsidRPr="00153D90" w:rsidTr="00B2407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6EEF" w:rsidRPr="00153D90" w:rsidTr="009C606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6EEF" w:rsidRPr="00153D90" w:rsidTr="00B20906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6EEF" w:rsidRPr="00153D90" w:rsidTr="00C66FD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D6EEF" w:rsidRPr="00153D90" w:rsidTr="00476776">
        <w:trPr>
          <w:trHeight w:val="7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EF" w:rsidRPr="00153D90" w:rsidRDefault="00CD6EE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EEF" w:rsidRPr="00153D90" w:rsidRDefault="00CD6EEF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2020D2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593B81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1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53D90">
              <w:rPr>
                <w:b/>
                <w:bCs/>
              </w:rPr>
              <w:t>Всего: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2020D2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71615C" w:rsidRPr="0097283A" w:rsidRDefault="0071615C" w:rsidP="0071615C">
      <w:pPr>
        <w:rPr>
          <w:b/>
        </w:rPr>
        <w:sectPr w:rsidR="0071615C" w:rsidRPr="0097283A" w:rsidSect="005D5FE2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153D90" w:rsidRPr="00A94E5A" w:rsidRDefault="00153D90" w:rsidP="00153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94E5A"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153D90" w:rsidRPr="00A94E5A" w:rsidRDefault="00153D90" w:rsidP="00153D90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tabs>
          <w:tab w:val="left" w:pos="0"/>
        </w:tabs>
        <w:ind w:firstLine="851"/>
        <w:contextualSpacing/>
        <w:jc w:val="both"/>
      </w:pPr>
      <w:r w:rsidRPr="00A94E5A">
        <w:t>Реализаци</w:t>
      </w:r>
      <w:r>
        <w:t xml:space="preserve">я учебной программы дисциплины  </w:t>
      </w:r>
      <w:r w:rsidRPr="00176525">
        <w:t>«</w:t>
      </w:r>
      <w:r w:rsidR="00593B81">
        <w:t>Черчение</w:t>
      </w:r>
      <w:r w:rsidRPr="00176525">
        <w:t>»</w:t>
      </w:r>
      <w:r>
        <w:rPr>
          <w:color w:val="FF0000"/>
        </w:rPr>
        <w:t xml:space="preserve"> </w:t>
      </w:r>
      <w:r w:rsidRPr="00A94E5A">
        <w:t>требует наличия учебного кабинета.</w:t>
      </w:r>
    </w:p>
    <w:p w:rsidR="00153D90" w:rsidRPr="005339DD" w:rsidRDefault="00153D90" w:rsidP="00153D90">
      <w:pPr>
        <w:jc w:val="both"/>
      </w:pPr>
      <w:r>
        <w:rPr>
          <w:b/>
        </w:rPr>
        <w:tab/>
      </w:r>
      <w:r w:rsidRPr="005339DD">
        <w:rPr>
          <w:b/>
        </w:rPr>
        <w:t>Оборудование учебного кабинета</w:t>
      </w:r>
      <w:r w:rsidRPr="005339DD">
        <w:t>: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5339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39DD">
        <w:rPr>
          <w:rFonts w:ascii="Times New Roman" w:hAnsi="Times New Roman"/>
          <w:sz w:val="24"/>
          <w:szCs w:val="24"/>
        </w:rPr>
        <w:t>;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>- комплекты учебных карт по выполнению практических работ;</w:t>
      </w:r>
    </w:p>
    <w:p w:rsidR="00153D90" w:rsidRPr="005339DD" w:rsidRDefault="00153D90" w:rsidP="00153D90">
      <w:pPr>
        <w:jc w:val="both"/>
      </w:pPr>
      <w:r w:rsidRPr="005339DD">
        <w:t>.</w:t>
      </w:r>
    </w:p>
    <w:p w:rsidR="00153D90" w:rsidRPr="005339DD" w:rsidRDefault="00153D90" w:rsidP="00153D90">
      <w:pPr>
        <w:jc w:val="both"/>
      </w:pPr>
    </w:p>
    <w:p w:rsidR="00153D90" w:rsidRPr="005339DD" w:rsidRDefault="00153D90" w:rsidP="00153D90">
      <w:pPr>
        <w:jc w:val="both"/>
        <w:rPr>
          <w:b/>
        </w:rPr>
      </w:pPr>
      <w:r>
        <w:rPr>
          <w:b/>
        </w:rPr>
        <w:tab/>
      </w:r>
      <w:r w:rsidRPr="005339DD">
        <w:rPr>
          <w:b/>
        </w:rPr>
        <w:t>Технические средства обучения:</w:t>
      </w:r>
    </w:p>
    <w:p w:rsidR="00153D90" w:rsidRPr="005339DD" w:rsidRDefault="00153D90" w:rsidP="00153D90">
      <w:pPr>
        <w:jc w:val="both"/>
      </w:pPr>
      <w:r w:rsidRPr="005339DD">
        <w:t>- мультимедийный проектор;</w:t>
      </w:r>
    </w:p>
    <w:p w:rsidR="00153D90" w:rsidRPr="005339DD" w:rsidRDefault="00153D90" w:rsidP="00153D90">
      <w:pPr>
        <w:jc w:val="both"/>
      </w:pPr>
      <w:r w:rsidRPr="005339DD">
        <w:t>- ноутбук;</w:t>
      </w:r>
    </w:p>
    <w:p w:rsidR="00153D90" w:rsidRPr="005339DD" w:rsidRDefault="00153D90" w:rsidP="00153D90">
      <w:pPr>
        <w:jc w:val="both"/>
      </w:pPr>
      <w:r w:rsidRPr="005339DD">
        <w:t>-экран;</w:t>
      </w:r>
    </w:p>
    <w:p w:rsidR="00153D90" w:rsidRPr="005339DD" w:rsidRDefault="00153D90" w:rsidP="00153D90">
      <w:pPr>
        <w:jc w:val="both"/>
      </w:pPr>
      <w:r w:rsidRPr="005339DD">
        <w:t>-</w:t>
      </w:r>
      <w:proofErr w:type="spellStart"/>
      <w:r w:rsidRPr="005339DD">
        <w:t>аудивизуальные</w:t>
      </w:r>
      <w:proofErr w:type="spellEnd"/>
      <w:r w:rsidRPr="005339DD">
        <w:t xml:space="preserve"> средства.</w:t>
      </w:r>
    </w:p>
    <w:p w:rsidR="00153D90" w:rsidRPr="005339DD" w:rsidRDefault="00153D90" w:rsidP="00153D90">
      <w:pPr>
        <w:pStyle w:val="a6"/>
        <w:rPr>
          <w:rFonts w:ascii="Times New Roman" w:hAnsi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ab/>
      </w:r>
      <w:r w:rsidRPr="00A94E5A">
        <w:rPr>
          <w:rFonts w:ascii="Times New Roman" w:hAnsi="Times New Roman" w:cs="Times New Roman"/>
          <w:b/>
          <w:sz w:val="24"/>
          <w:szCs w:val="24"/>
        </w:rPr>
        <w:t>3.2 Учебно-методическое и информационное обеспечение дисциплины</w:t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ab/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>Баранова И.В. КОМПАС -3D</w:t>
      </w:r>
      <w:r>
        <w:rPr>
          <w:sz w:val="22"/>
          <w:szCs w:val="22"/>
        </w:rPr>
        <w:t xml:space="preserve"> </w:t>
      </w:r>
      <w:r w:rsidRPr="00593B81">
        <w:rPr>
          <w:sz w:val="22"/>
          <w:szCs w:val="22"/>
        </w:rPr>
        <w:t>для школьников. Черчение и компьютерная графика.</w:t>
      </w:r>
      <w:r>
        <w:rPr>
          <w:sz w:val="22"/>
          <w:szCs w:val="22"/>
        </w:rPr>
        <w:t xml:space="preserve"> </w:t>
      </w: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>Учебное пособие для учащихся общеобразовательных учреждений.</w:t>
      </w:r>
      <w:proofErr w:type="gramStart"/>
      <w:r w:rsidRPr="00593B81">
        <w:rPr>
          <w:sz w:val="22"/>
          <w:szCs w:val="22"/>
        </w:rPr>
        <w:t>–М</w:t>
      </w:r>
      <w:proofErr w:type="gramEnd"/>
      <w:r w:rsidRPr="00593B81">
        <w:rPr>
          <w:sz w:val="22"/>
          <w:szCs w:val="22"/>
        </w:rPr>
        <w:t xml:space="preserve">.: ДМК Пресс, 2009. </w:t>
      </w: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 xml:space="preserve">Черчение: Учебник для учащихся средних общеобразовательных учреждений/Н.Г. </w:t>
      </w: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 xml:space="preserve">Преображенская, Т.В. </w:t>
      </w:r>
      <w:proofErr w:type="spellStart"/>
      <w:r w:rsidRPr="00593B81">
        <w:rPr>
          <w:sz w:val="22"/>
          <w:szCs w:val="22"/>
        </w:rPr>
        <w:t>Кучукова</w:t>
      </w:r>
      <w:proofErr w:type="spellEnd"/>
      <w:r w:rsidRPr="00593B81">
        <w:rPr>
          <w:sz w:val="22"/>
          <w:szCs w:val="22"/>
        </w:rPr>
        <w:t xml:space="preserve">, И.А. Беляева, В.Б. </w:t>
      </w:r>
      <w:proofErr w:type="spellStart"/>
      <w:r w:rsidRPr="00593B81">
        <w:rPr>
          <w:sz w:val="22"/>
          <w:szCs w:val="22"/>
        </w:rPr>
        <w:t>Дрягина</w:t>
      </w:r>
      <w:proofErr w:type="spellEnd"/>
      <w:r w:rsidRPr="00593B81">
        <w:rPr>
          <w:sz w:val="22"/>
          <w:szCs w:val="22"/>
        </w:rPr>
        <w:t xml:space="preserve">, И.Ю. </w:t>
      </w: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 xml:space="preserve">Преображенская; Под ред. проф. Н.Г. Преображенской. </w:t>
      </w:r>
      <w:proofErr w:type="gramStart"/>
      <w:r w:rsidRPr="00593B81">
        <w:rPr>
          <w:sz w:val="22"/>
          <w:szCs w:val="22"/>
        </w:rPr>
        <w:t>–</w:t>
      </w:r>
      <w:proofErr w:type="spellStart"/>
      <w:r w:rsidRPr="00593B81">
        <w:rPr>
          <w:sz w:val="22"/>
          <w:szCs w:val="22"/>
        </w:rPr>
        <w:t>М</w:t>
      </w:r>
      <w:proofErr w:type="gramEnd"/>
      <w:r w:rsidRPr="00593B81">
        <w:rPr>
          <w:sz w:val="22"/>
          <w:szCs w:val="22"/>
        </w:rPr>
        <w:t>.:Вентана</w:t>
      </w:r>
      <w:proofErr w:type="spellEnd"/>
      <w:r w:rsidR="00BD055B">
        <w:rPr>
          <w:sz w:val="22"/>
          <w:szCs w:val="22"/>
        </w:rPr>
        <w:t xml:space="preserve"> </w:t>
      </w:r>
      <w:r w:rsidRPr="00593B81">
        <w:rPr>
          <w:sz w:val="22"/>
          <w:szCs w:val="22"/>
        </w:rPr>
        <w:t>-</w:t>
      </w:r>
      <w:proofErr w:type="spellStart"/>
      <w:r w:rsidRPr="00593B81">
        <w:rPr>
          <w:sz w:val="22"/>
          <w:szCs w:val="22"/>
        </w:rPr>
        <w:t>Графф</w:t>
      </w:r>
      <w:proofErr w:type="spellEnd"/>
      <w:r w:rsidRPr="00593B81">
        <w:rPr>
          <w:sz w:val="22"/>
          <w:szCs w:val="22"/>
        </w:rPr>
        <w:t xml:space="preserve">, 2002. </w:t>
      </w: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>Гордон В.О. «Курс начертательной геометрии», издательство «Наука», Москва 1999</w:t>
      </w: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 xml:space="preserve">Гордон В.О. «Сборник задач по начертательной геометрии», издательство «Наука», </w:t>
      </w:r>
    </w:p>
    <w:p w:rsidR="00593B81" w:rsidRPr="00593B81" w:rsidRDefault="00593B81" w:rsidP="00593B81">
      <w:pPr>
        <w:widowControl/>
        <w:autoSpaceDE/>
        <w:autoSpaceDN/>
        <w:adjustRightInd/>
        <w:rPr>
          <w:sz w:val="22"/>
          <w:szCs w:val="22"/>
        </w:rPr>
      </w:pPr>
      <w:r w:rsidRPr="00593B81">
        <w:rPr>
          <w:sz w:val="22"/>
          <w:szCs w:val="22"/>
        </w:rPr>
        <w:t>Москва,</w:t>
      </w:r>
      <w:r w:rsidR="00BD055B">
        <w:rPr>
          <w:sz w:val="22"/>
          <w:szCs w:val="22"/>
        </w:rPr>
        <w:t xml:space="preserve"> </w:t>
      </w:r>
      <w:r w:rsidRPr="00593B81">
        <w:rPr>
          <w:sz w:val="22"/>
          <w:szCs w:val="22"/>
        </w:rPr>
        <w:t>1999</w:t>
      </w:r>
    </w:p>
    <w:p w:rsidR="00153D90" w:rsidRPr="00593B81" w:rsidRDefault="00153D90" w:rsidP="00153D90">
      <w:pPr>
        <w:tabs>
          <w:tab w:val="left" w:pos="0"/>
        </w:tabs>
        <w:contextualSpacing/>
        <w:jc w:val="both"/>
        <w:rPr>
          <w:b/>
          <w:i/>
          <w:sz w:val="22"/>
          <w:szCs w:val="22"/>
          <w:lang w:val="en-US"/>
        </w:rPr>
      </w:pPr>
    </w:p>
    <w:p w:rsidR="00153D90" w:rsidRPr="00C53260" w:rsidRDefault="00153D90" w:rsidP="00153D9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3.3  Методические рекомендации по организации изучения дисциплины</w:t>
      </w:r>
    </w:p>
    <w:p w:rsidR="00153D90" w:rsidRPr="00A94E5A" w:rsidRDefault="00153D90" w:rsidP="00153D90">
      <w:pPr>
        <w:ind w:left="180"/>
        <w:jc w:val="both"/>
        <w:rPr>
          <w:b/>
        </w:rPr>
      </w:pPr>
    </w:p>
    <w:p w:rsidR="00153D90" w:rsidRDefault="00153D90" w:rsidP="00153D9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109B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4E109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E109B">
        <w:rPr>
          <w:rFonts w:ascii="Times New Roman" w:hAnsi="Times New Roman"/>
          <w:sz w:val="24"/>
          <w:szCs w:val="24"/>
        </w:rPr>
        <w:t xml:space="preserve"> подхода</w:t>
      </w:r>
      <w:r>
        <w:rPr>
          <w:rFonts w:ascii="Times New Roman" w:hAnsi="Times New Roman"/>
          <w:sz w:val="24"/>
          <w:szCs w:val="24"/>
        </w:rPr>
        <w:t xml:space="preserve">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</w:t>
      </w:r>
      <w:proofErr w:type="spellStart"/>
      <w:r>
        <w:rPr>
          <w:rFonts w:ascii="Times New Roman" w:hAnsi="Times New Roman"/>
          <w:sz w:val="24"/>
          <w:szCs w:val="24"/>
        </w:rPr>
        <w:t>АСТ-тест</w:t>
      </w:r>
      <w:proofErr w:type="spellEnd"/>
      <w:r>
        <w:rPr>
          <w:rFonts w:ascii="Times New Roman" w:hAnsi="Times New Roman"/>
          <w:sz w:val="24"/>
          <w:szCs w:val="24"/>
        </w:rPr>
        <w:t>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</w:t>
      </w:r>
      <w:r w:rsidRPr="004E109B">
        <w:rPr>
          <w:rFonts w:ascii="Times New Roman" w:hAnsi="Times New Roman"/>
          <w:sz w:val="24"/>
          <w:szCs w:val="24"/>
        </w:rPr>
        <w:t xml:space="preserve">ля формирования </w:t>
      </w:r>
      <w:r>
        <w:rPr>
          <w:rFonts w:ascii="Times New Roman" w:hAnsi="Times New Roman"/>
          <w:sz w:val="24"/>
          <w:szCs w:val="24"/>
        </w:rPr>
        <w:t>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153D90" w:rsidRDefault="00153D90" w:rsidP="00153D90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доклады), а также технические средства контроля (программа компьютерного тестирования АСТ – тест) по соответствующим темам разделов. </w:t>
      </w:r>
      <w:proofErr w:type="gramEnd"/>
    </w:p>
    <w:p w:rsidR="00153D90" w:rsidRDefault="00153D90" w:rsidP="00153D90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  <w:sectPr w:rsidR="00153D90" w:rsidSect="005D5FE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Итоговый контроль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дисциплине предусматривает проведение дифференцированного зачёта по завершению всего курса.</w:t>
      </w:r>
    </w:p>
    <w:p w:rsidR="00153D90" w:rsidRPr="00A94E5A" w:rsidRDefault="00153D90" w:rsidP="00153D90">
      <w:pPr>
        <w:widowControl/>
        <w:autoSpaceDE/>
        <w:autoSpaceDN/>
        <w:adjustRightInd/>
        <w:ind w:left="900"/>
        <w:jc w:val="both"/>
        <w:rPr>
          <w:b/>
        </w:rPr>
      </w:pPr>
      <w:r>
        <w:rPr>
          <w:b/>
        </w:rPr>
        <w:lastRenderedPageBreak/>
        <w:t xml:space="preserve">4. </w:t>
      </w:r>
      <w:r w:rsidRPr="00A94E5A">
        <w:rPr>
          <w:b/>
        </w:rPr>
        <w:t>КОНТРОЛЬ И ОЦЕНКА РЕЗУЛЬТАТОВ ОСВОЕНИЯ ДИСЦИПЛИНЫ</w:t>
      </w:r>
    </w:p>
    <w:p w:rsidR="00153D90" w:rsidRDefault="00153D90" w:rsidP="00153D90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53D90" w:rsidRPr="00153D90" w:rsidRDefault="00153D90" w:rsidP="00153D90">
      <w:pPr>
        <w:pStyle w:val="a5"/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153D90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текущего контроля знаний, осуществляемого в виде тестирования,  в форме устного и письменного опросов по контрольным вопросам соответствующих разделов, в ходе выполнения студентами индивидуальных заданий (доклады, рефераты). </w:t>
      </w:r>
    </w:p>
    <w:p w:rsidR="00153D90" w:rsidRPr="00153D90" w:rsidRDefault="00153D90" w:rsidP="00153D90">
      <w:pPr>
        <w:pStyle w:val="a5"/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студентов сформированность  и развитие общих компетенций, обеспечивающих их умения и знания.</w:t>
      </w:r>
    </w:p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45"/>
        <w:gridCol w:w="4360"/>
      </w:tblGrid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3D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153D90" w:rsidRPr="00153D90" w:rsidRDefault="00153D90" w:rsidP="00153D90">
            <w:pPr>
              <w:jc w:val="center"/>
              <w:rPr>
                <w:b/>
                <w:bCs/>
              </w:rPr>
            </w:pPr>
            <w:r w:rsidRPr="00153D90">
              <w:rPr>
                <w:b/>
              </w:rPr>
              <w:t>(освоенные умения, усвоенные знания)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jc w:val="center"/>
              <w:rPr>
                <w:b/>
                <w:iCs/>
              </w:rPr>
            </w:pPr>
            <w:r w:rsidRPr="00153D90">
              <w:rPr>
                <w:b/>
                <w:iCs/>
              </w:rPr>
              <w:t>Формы и методы контроля и оценки</w:t>
            </w:r>
          </w:p>
          <w:p w:rsidR="00153D90" w:rsidRPr="00153D90" w:rsidRDefault="00153D90" w:rsidP="00153D90">
            <w:pPr>
              <w:jc w:val="center"/>
              <w:rPr>
                <w:b/>
                <w:bCs/>
                <w:i/>
                <w:iCs/>
              </w:rPr>
            </w:pPr>
            <w:r w:rsidRPr="00153D90">
              <w:rPr>
                <w:b/>
                <w:iCs/>
              </w:rPr>
              <w:t>результатов  обучения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jc w:val="center"/>
              <w:rPr>
                <w:iCs/>
              </w:rPr>
            </w:pPr>
            <w:r w:rsidRPr="00153D90">
              <w:rPr>
                <w:iCs/>
              </w:rPr>
              <w:t>2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</w:t>
            </w:r>
            <w:r w:rsidR="004278F3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Черчение»</w:t>
            </w:r>
            <w:r w:rsidRPr="00153D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географического анализа и интерпретации разнообразной информации;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rPr>
                <w:bCs/>
                <w:iCs/>
              </w:rPr>
            </w:pPr>
            <w:r w:rsidRPr="00153D90">
              <w:rPr>
                <w:bCs/>
                <w:iCs/>
              </w:rPr>
              <w:t>Оперативный контроль в форме:</w:t>
            </w:r>
          </w:p>
          <w:p w:rsidR="00153D90" w:rsidRPr="00153D90" w:rsidRDefault="00153D90" w:rsidP="004278F3">
            <w:pPr>
              <w:rPr>
                <w:iCs/>
              </w:rPr>
            </w:pPr>
            <w:r w:rsidRPr="00153D90">
              <w:rPr>
                <w:iCs/>
              </w:rPr>
              <w:t>-</w:t>
            </w:r>
            <w:r w:rsidRPr="00153D90">
              <w:t xml:space="preserve"> просмотра и оценки отчётов </w:t>
            </w:r>
            <w:proofErr w:type="gramStart"/>
            <w:r w:rsidRPr="00153D90">
              <w:t>по</w:t>
            </w:r>
            <w:proofErr w:type="gramEnd"/>
            <w:r w:rsidRPr="00153D90">
              <w:t xml:space="preserve"> 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jc w:val="both"/>
            </w:pPr>
            <w:r w:rsidRPr="00153D90">
              <w:t>-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360" w:type="dxa"/>
            <w:shd w:val="clear" w:color="auto" w:fill="auto"/>
          </w:tcPr>
          <w:p w:rsidR="00153D90" w:rsidRPr="00153D90" w:rsidRDefault="00153D90" w:rsidP="00153D90">
            <w:pPr>
              <w:jc w:val="both"/>
              <w:rPr>
                <w:rStyle w:val="FontStyle47"/>
                <w:sz w:val="24"/>
                <w:szCs w:val="24"/>
              </w:rPr>
            </w:pPr>
            <w:r w:rsidRPr="00153D90">
              <w:rPr>
                <w:rStyle w:val="FontStyle47"/>
                <w:sz w:val="24"/>
                <w:szCs w:val="24"/>
              </w:rPr>
              <w:t>Входной контроль: собеседование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устный опрос;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 фронтальный устный опрос;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контроль самостоятельной работы студентов (просмотр и оценка докладов)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 проведение коллоквиумов с просмотром и обсуждением компьютерных презентаций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jc w:val="both"/>
            </w:pPr>
            <w:r w:rsidRPr="00153D90">
              <w:t>-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проведение письменной самостоятельной работы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pStyle w:val="Style13"/>
              <w:widowControl/>
              <w:spacing w:line="240" w:lineRule="auto"/>
              <w:ind w:right="163"/>
              <w:jc w:val="both"/>
            </w:pP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контроль: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дифференцированный зачёт по 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дисциплине </w:t>
            </w:r>
          </w:p>
        </w:tc>
      </w:tr>
    </w:tbl>
    <w:p w:rsidR="00153D90" w:rsidRPr="00153D90" w:rsidRDefault="00153D90" w:rsidP="00153D90">
      <w:pPr>
        <w:pStyle w:val="Default"/>
        <w:ind w:firstLine="708"/>
        <w:jc w:val="both"/>
        <w:rPr>
          <w:color w:val="auto"/>
        </w:rPr>
      </w:pPr>
      <w:r w:rsidRPr="00153D90">
        <w:rPr>
          <w:color w:val="auto"/>
        </w:rPr>
        <w:lastRenderedPageBreak/>
        <w:t>Оценочные средства для всех видов контроля отражены в фонде оценочных средств (ФОС) по данной  учебной дисциплине.</w:t>
      </w:r>
    </w:p>
    <w:p w:rsidR="00153D90" w:rsidRPr="00153D90" w:rsidRDefault="00153D90" w:rsidP="00153D90">
      <w:pPr>
        <w:jc w:val="both"/>
      </w:pPr>
    </w:p>
    <w:p w:rsidR="00153D90" w:rsidRDefault="00153D90" w:rsidP="00153D90">
      <w:pPr>
        <w:pStyle w:val="a6"/>
        <w:sectPr w:rsidR="00153D90" w:rsidSect="00153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D90" w:rsidRPr="00731411" w:rsidRDefault="00153D90" w:rsidP="00153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eastAsia="ar-SA"/>
        </w:rPr>
      </w:pPr>
    </w:p>
    <w:p w:rsidR="00153D90" w:rsidRPr="00C53260" w:rsidRDefault="00153D90" w:rsidP="00153D90">
      <w:pPr>
        <w:suppressAutoHyphens/>
        <w:rPr>
          <w:lang w:eastAsia="ar-SA"/>
        </w:rPr>
      </w:pPr>
    </w:p>
    <w:p w:rsidR="00153D90" w:rsidRPr="00C53260" w:rsidRDefault="00153D90" w:rsidP="00153D90">
      <w:pPr>
        <w:suppressAutoHyphens/>
        <w:rPr>
          <w:lang w:eastAsia="ar-SA"/>
        </w:rPr>
      </w:pPr>
    </w:p>
    <w:p w:rsidR="005D5FE2" w:rsidRDefault="005D5FE2" w:rsidP="00153D90">
      <w:pPr>
        <w:pStyle w:val="a6"/>
      </w:pPr>
    </w:p>
    <w:sectPr w:rsidR="005D5FE2" w:rsidSect="005D5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C9" w:rsidRDefault="00BE0EC9" w:rsidP="0071615C">
      <w:r>
        <w:separator/>
      </w:r>
    </w:p>
  </w:endnote>
  <w:endnote w:type="continuationSeparator" w:id="0">
    <w:p w:rsidR="00BE0EC9" w:rsidRDefault="00BE0EC9" w:rsidP="0071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9" w:rsidRDefault="002C7A19">
    <w:pPr>
      <w:pStyle w:val="a3"/>
      <w:jc w:val="right"/>
    </w:pPr>
    <w:r>
      <w:t xml:space="preserve">     </w:t>
    </w:r>
  </w:p>
  <w:p w:rsidR="002C7A19" w:rsidRDefault="002C7A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9" w:rsidRDefault="002C7A19" w:rsidP="005D5FE2">
    <w:pPr>
      <w:suppressAutoHyphens/>
      <w:jc w:val="both"/>
      <w:rPr>
        <w:b/>
        <w:smallCaps/>
      </w:rPr>
    </w:pPr>
    <w:r>
      <w:t>훰</w:t>
    </w:r>
    <w:r w:rsidRPr="00A20A8B">
      <w:t>ԓ</w:t>
    </w:r>
    <w:r>
      <w:t>ຈ䀌</w:t>
    </w:r>
  </w:p>
  <w:p w:rsidR="002C7A19" w:rsidRDefault="002C7A19">
    <w:r>
      <w:t>洺⼛</w:t>
    </w:r>
  </w:p>
  <w:p w:rsidR="002C7A19" w:rsidRDefault="002C7A19">
    <w:r>
      <w:t>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9" w:rsidRPr="00C53260" w:rsidRDefault="002C7A19" w:rsidP="005D5FE2">
    <w:pPr>
      <w:pStyle w:val="a3"/>
      <w:rPr>
        <w:rStyle w:val="a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C9" w:rsidRDefault="00BE0EC9" w:rsidP="0071615C">
      <w:r>
        <w:separator/>
      </w:r>
    </w:p>
  </w:footnote>
  <w:footnote w:type="continuationSeparator" w:id="0">
    <w:p w:rsidR="00BE0EC9" w:rsidRDefault="00BE0EC9" w:rsidP="0071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048A5B94"/>
    <w:lvl w:ilvl="0" w:tplc="B4CEEE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E24D6D"/>
    <w:multiLevelType w:val="hybridMultilevel"/>
    <w:tmpl w:val="4426CD8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B683E73"/>
    <w:multiLevelType w:val="hybridMultilevel"/>
    <w:tmpl w:val="91E69F80"/>
    <w:lvl w:ilvl="0" w:tplc="D148709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5C"/>
    <w:rsid w:val="000065D7"/>
    <w:rsid w:val="00055035"/>
    <w:rsid w:val="00076A1C"/>
    <w:rsid w:val="00076A30"/>
    <w:rsid w:val="000A0FA0"/>
    <w:rsid w:val="000B4575"/>
    <w:rsid w:val="00153D90"/>
    <w:rsid w:val="001B0525"/>
    <w:rsid w:val="002020D2"/>
    <w:rsid w:val="002C01CA"/>
    <w:rsid w:val="002C7A19"/>
    <w:rsid w:val="002F4B02"/>
    <w:rsid w:val="003215A5"/>
    <w:rsid w:val="00335327"/>
    <w:rsid w:val="0038362A"/>
    <w:rsid w:val="00383957"/>
    <w:rsid w:val="003913BC"/>
    <w:rsid w:val="004278F3"/>
    <w:rsid w:val="0043111F"/>
    <w:rsid w:val="00454FE3"/>
    <w:rsid w:val="00476776"/>
    <w:rsid w:val="004B4565"/>
    <w:rsid w:val="00531D12"/>
    <w:rsid w:val="00540722"/>
    <w:rsid w:val="00593B81"/>
    <w:rsid w:val="005D5FE2"/>
    <w:rsid w:val="006077F1"/>
    <w:rsid w:val="006574CF"/>
    <w:rsid w:val="0071615C"/>
    <w:rsid w:val="00723524"/>
    <w:rsid w:val="00752448"/>
    <w:rsid w:val="00756932"/>
    <w:rsid w:val="00794B5B"/>
    <w:rsid w:val="007A2932"/>
    <w:rsid w:val="007D09FD"/>
    <w:rsid w:val="0092153D"/>
    <w:rsid w:val="009545EA"/>
    <w:rsid w:val="009D5C39"/>
    <w:rsid w:val="00A4481A"/>
    <w:rsid w:val="00A93EB2"/>
    <w:rsid w:val="00A97DF7"/>
    <w:rsid w:val="00B570D0"/>
    <w:rsid w:val="00BD055B"/>
    <w:rsid w:val="00BE0EC9"/>
    <w:rsid w:val="00C30356"/>
    <w:rsid w:val="00C60B78"/>
    <w:rsid w:val="00CD6EEF"/>
    <w:rsid w:val="00D7324A"/>
    <w:rsid w:val="00DF6832"/>
    <w:rsid w:val="00E47A03"/>
    <w:rsid w:val="00E67A39"/>
    <w:rsid w:val="00FE04BF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7161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716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161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link w:val="a7"/>
    <w:qFormat/>
    <w:rsid w:val="007161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71615C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61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71615C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Default">
    <w:name w:val="Default"/>
    <w:rsid w:val="00716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D90"/>
  </w:style>
  <w:style w:type="character" w:styleId="aa">
    <w:name w:val="page number"/>
    <w:basedOn w:val="a0"/>
    <w:rsid w:val="00153D90"/>
  </w:style>
  <w:style w:type="character" w:customStyle="1" w:styleId="FontStyle47">
    <w:name w:val="Font Style47"/>
    <w:rsid w:val="00153D9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153D90"/>
    <w:pPr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2017-02-13T06:14:00Z</dcterms:created>
  <dcterms:modified xsi:type="dcterms:W3CDTF">2017-02-13T06:57:00Z</dcterms:modified>
</cp:coreProperties>
</file>